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E6E0D" w:rsidR="00BF7C94" w:rsidRDefault="005454FC" w14:paraId="03101796" w14:textId="5AE753DA">
      <w:pPr>
        <w:rPr>
          <w:b/>
          <w:color w:val="FF0000"/>
          <w:sz w:val="48"/>
          <w:szCs w:val="48"/>
          <w:u w:val="single"/>
        </w:rPr>
      </w:pPr>
      <w:r w:rsidRPr="00BE6E0D">
        <w:rPr>
          <w:b/>
          <w:color w:val="FF0000"/>
          <w:sz w:val="48"/>
          <w:szCs w:val="48"/>
          <w:u w:val="single"/>
        </w:rPr>
        <w:t>Informace k zápisu do 1.</w:t>
      </w:r>
      <w:r w:rsidR="00090D9D">
        <w:rPr>
          <w:b/>
          <w:color w:val="FF0000"/>
          <w:sz w:val="48"/>
          <w:szCs w:val="48"/>
          <w:u w:val="single"/>
        </w:rPr>
        <w:t xml:space="preserve"> </w:t>
      </w:r>
      <w:r w:rsidRPr="00BE6E0D">
        <w:rPr>
          <w:b/>
          <w:color w:val="FF0000"/>
          <w:sz w:val="48"/>
          <w:szCs w:val="48"/>
          <w:u w:val="single"/>
        </w:rPr>
        <w:t>ročníku 2026/2027</w:t>
      </w:r>
    </w:p>
    <w:p w:rsidRPr="00090D9D" w:rsidR="005454FC" w:rsidP="00090D9D" w:rsidRDefault="005454FC" w14:paraId="2093561E" w14:textId="692072B1">
      <w:pPr>
        <w:jc w:val="both"/>
        <w:rPr>
          <w:color w:val="0000FF"/>
          <w:sz w:val="24"/>
          <w:szCs w:val="24"/>
        </w:rPr>
      </w:pPr>
      <w:r w:rsidRPr="00090D9D">
        <w:rPr>
          <w:b/>
          <w:bCs/>
          <w:color w:val="0000FF"/>
          <w:sz w:val="24"/>
          <w:szCs w:val="24"/>
        </w:rPr>
        <w:t>Zápis do 1. ročníku naší školy proběhne v pavilonu 1. stupně v Komenského ulici v označených třídách:</w:t>
      </w:r>
    </w:p>
    <w:p w:rsidRPr="00090D9D" w:rsidR="005454FC" w:rsidP="005454FC" w:rsidRDefault="005454FC" w14:paraId="4F5B855A" w14:textId="4CA7694F">
      <w:pPr>
        <w:numPr>
          <w:ilvl w:val="0"/>
          <w:numId w:val="1"/>
        </w:numPr>
        <w:rPr>
          <w:color w:val="0000FF"/>
          <w:sz w:val="24"/>
          <w:szCs w:val="24"/>
        </w:rPr>
      </w:pPr>
      <w:r w:rsidRPr="00090D9D">
        <w:rPr>
          <w:b/>
          <w:bCs/>
          <w:color w:val="0000FF"/>
          <w:sz w:val="24"/>
          <w:szCs w:val="24"/>
        </w:rPr>
        <w:t>v pátek 16. ledna 2026 od 14.00 – 18.00 hod. </w:t>
      </w:r>
    </w:p>
    <w:p w:rsidRPr="00090D9D" w:rsidR="005454FC" w:rsidP="005454FC" w:rsidRDefault="005454FC" w14:paraId="0517C057" w14:textId="75B55AFB">
      <w:pPr>
        <w:numPr>
          <w:ilvl w:val="0"/>
          <w:numId w:val="1"/>
        </w:numPr>
        <w:rPr>
          <w:color w:val="0000FF"/>
          <w:sz w:val="24"/>
          <w:szCs w:val="24"/>
        </w:rPr>
      </w:pPr>
      <w:r w:rsidRPr="00090D9D">
        <w:rPr>
          <w:b/>
          <w:bCs/>
          <w:color w:val="0000FF"/>
          <w:sz w:val="24"/>
          <w:szCs w:val="24"/>
        </w:rPr>
        <w:t>v sobotu 17. ledna 2026 od 9.00 – 11.00 hod.</w:t>
      </w:r>
    </w:p>
    <w:p w:rsidRPr="005454FC" w:rsidR="005454FC" w:rsidP="005454FC" w:rsidRDefault="005454FC" w14:paraId="7B3A79A2" w14:textId="0FF3B86A">
      <w:pPr>
        <w:rPr>
          <w:b/>
          <w:bCs/>
          <w:color w:val="00B050"/>
          <w:sz w:val="24"/>
          <w:szCs w:val="24"/>
        </w:rPr>
      </w:pPr>
      <w:r w:rsidRPr="005454FC">
        <w:rPr>
          <w:b/>
          <w:bCs/>
          <w:color w:val="00B050"/>
          <w:sz w:val="24"/>
          <w:szCs w:val="24"/>
        </w:rPr>
        <w:t>Náhradní termín zápisu</w:t>
      </w:r>
      <w:r w:rsidRPr="00986F9E">
        <w:rPr>
          <w:b/>
          <w:bCs/>
          <w:color w:val="00B050"/>
          <w:sz w:val="24"/>
          <w:szCs w:val="24"/>
        </w:rPr>
        <w:t xml:space="preserve"> (pro děti nemocné v době zápisu)</w:t>
      </w:r>
      <w:r w:rsidRPr="005454FC">
        <w:rPr>
          <w:b/>
          <w:bCs/>
          <w:color w:val="00B050"/>
          <w:sz w:val="24"/>
          <w:szCs w:val="24"/>
        </w:rPr>
        <w:t xml:space="preserve"> je stanoven na </w:t>
      </w:r>
      <w:r w:rsidRPr="00986F9E">
        <w:rPr>
          <w:b/>
          <w:bCs/>
          <w:color w:val="00B050"/>
          <w:sz w:val="24"/>
          <w:szCs w:val="24"/>
        </w:rPr>
        <w:t>st</w:t>
      </w:r>
      <w:r w:rsidRPr="005454FC">
        <w:rPr>
          <w:b/>
          <w:bCs/>
          <w:color w:val="00B050"/>
          <w:sz w:val="24"/>
          <w:szCs w:val="24"/>
        </w:rPr>
        <w:t>ředu </w:t>
      </w:r>
      <w:r w:rsidRPr="00986F9E">
        <w:rPr>
          <w:b/>
          <w:bCs/>
          <w:color w:val="00B050"/>
          <w:sz w:val="24"/>
          <w:szCs w:val="24"/>
        </w:rPr>
        <w:t>4</w:t>
      </w:r>
      <w:r w:rsidRPr="005454FC">
        <w:rPr>
          <w:b/>
          <w:bCs/>
          <w:color w:val="00B050"/>
          <w:sz w:val="24"/>
          <w:szCs w:val="24"/>
        </w:rPr>
        <w:t>.</w:t>
      </w:r>
      <w:r w:rsidRPr="00986F9E">
        <w:rPr>
          <w:b/>
          <w:bCs/>
          <w:color w:val="00B050"/>
          <w:sz w:val="24"/>
          <w:szCs w:val="24"/>
        </w:rPr>
        <w:t> </w:t>
      </w:r>
      <w:r w:rsidRPr="005454FC">
        <w:rPr>
          <w:b/>
          <w:bCs/>
          <w:color w:val="00B050"/>
          <w:sz w:val="24"/>
          <w:szCs w:val="24"/>
        </w:rPr>
        <w:t>února 2026 od 1</w:t>
      </w:r>
      <w:r w:rsidRPr="00986F9E">
        <w:rPr>
          <w:b/>
          <w:bCs/>
          <w:color w:val="00B050"/>
          <w:sz w:val="24"/>
          <w:szCs w:val="24"/>
        </w:rPr>
        <w:t>5</w:t>
      </w:r>
      <w:r w:rsidRPr="005454FC">
        <w:rPr>
          <w:b/>
          <w:bCs/>
          <w:color w:val="00B050"/>
          <w:sz w:val="24"/>
          <w:szCs w:val="24"/>
        </w:rPr>
        <w:t>.00 – 1</w:t>
      </w:r>
      <w:r w:rsidRPr="00986F9E">
        <w:rPr>
          <w:b/>
          <w:bCs/>
          <w:color w:val="00B050"/>
          <w:sz w:val="24"/>
          <w:szCs w:val="24"/>
        </w:rPr>
        <w:t>7</w:t>
      </w:r>
      <w:r w:rsidRPr="005454FC">
        <w:rPr>
          <w:b/>
          <w:bCs/>
          <w:color w:val="00B050"/>
          <w:sz w:val="24"/>
          <w:szCs w:val="24"/>
        </w:rPr>
        <w:t>.00 hod.</w:t>
      </w:r>
    </w:p>
    <w:p w:rsidRPr="00986F9E" w:rsidR="005454FC" w:rsidP="005454FC" w:rsidRDefault="005454FC" w14:paraId="0D592641" w14:textId="77777777">
      <w:pPr>
        <w:jc w:val="both"/>
        <w:rPr>
          <w:i/>
          <w:iCs/>
          <w:sz w:val="24"/>
          <w:szCs w:val="24"/>
        </w:rPr>
      </w:pPr>
      <w:r w:rsidRPr="005454FC">
        <w:rPr>
          <w:i/>
          <w:iCs/>
          <w:sz w:val="24"/>
          <w:szCs w:val="24"/>
        </w:rPr>
        <w:t>Zápis dětí do základních škol vychází z ustanovení zákona č. 561/2004 Sb., o předškolním, základním, středním, vyšším odborném a jiném vzdělávání (školský zákon), ve znění pozdějších předpisů, kde je také specifikován (§ 36 školského zákona).</w:t>
      </w:r>
    </w:p>
    <w:p w:rsidRPr="005454FC" w:rsidR="005454FC" w:rsidP="005454FC" w:rsidRDefault="005454FC" w14:paraId="6C5E6416" w14:textId="77777777">
      <w:pPr>
        <w:jc w:val="both"/>
        <w:rPr>
          <w:sz w:val="24"/>
          <w:szCs w:val="24"/>
        </w:rPr>
      </w:pPr>
      <w:r w:rsidRPr="005454FC">
        <w:rPr>
          <w:b/>
          <w:bCs/>
          <w:sz w:val="24"/>
          <w:szCs w:val="24"/>
        </w:rPr>
        <w:t>K zápisu je nutné vzít s sebou rodný list dítěte a občanský průkaz zákonného zástupce. </w:t>
      </w:r>
      <w:r w:rsidRPr="005454FC">
        <w:rPr>
          <w:sz w:val="24"/>
          <w:szCs w:val="24"/>
        </w:rPr>
        <w:t>Zastupuje-li dítě jiná osoba než jeho zákonný zástupce, musí doložit své oprávnění dítě zastupovat. </w:t>
      </w:r>
      <w:r w:rsidRPr="005454FC">
        <w:rPr>
          <w:b/>
          <w:bCs/>
          <w:sz w:val="24"/>
          <w:szCs w:val="24"/>
        </w:rPr>
        <w:t>Pokud bude zákonný zástupce žádat o odklad povinné školní docházky, je nutné doložit doporučení ze školského poradenského zařízení (PPP, SPC) a doporučení od odborného lékaře nebo klinického psychologa. </w:t>
      </w:r>
    </w:p>
    <w:p w:rsidR="00986F9E" w:rsidP="005454FC" w:rsidRDefault="005454FC" w14:paraId="11192186" w14:textId="77777777">
      <w:pPr>
        <w:jc w:val="both"/>
        <w:rPr>
          <w:b/>
          <w:bCs/>
          <w:sz w:val="24"/>
          <w:szCs w:val="24"/>
        </w:rPr>
      </w:pPr>
      <w:r w:rsidRPr="005454FC">
        <w:rPr>
          <w:b/>
          <w:bCs/>
          <w:sz w:val="24"/>
          <w:szCs w:val="24"/>
        </w:rPr>
        <w:t xml:space="preserve">Ve školním roce 2026/27 </w:t>
      </w:r>
      <w:r>
        <w:rPr>
          <w:b/>
          <w:bCs/>
          <w:sz w:val="24"/>
          <w:szCs w:val="24"/>
        </w:rPr>
        <w:t>plánujeme otevřít max.</w:t>
      </w:r>
      <w:r w:rsidRPr="005454FC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 xml:space="preserve">3 </w:t>
      </w:r>
      <w:r w:rsidRPr="005454FC">
        <w:rPr>
          <w:b/>
          <w:bCs/>
          <w:sz w:val="24"/>
          <w:szCs w:val="24"/>
        </w:rPr>
        <w:t xml:space="preserve">první třídy s kapacitou do </w:t>
      </w:r>
      <w:r>
        <w:rPr>
          <w:b/>
          <w:bCs/>
          <w:sz w:val="24"/>
          <w:szCs w:val="24"/>
        </w:rPr>
        <w:t>75</w:t>
      </w:r>
      <w:r w:rsidRPr="005454FC">
        <w:rPr>
          <w:b/>
          <w:bCs/>
          <w:sz w:val="24"/>
          <w:szCs w:val="24"/>
        </w:rPr>
        <w:t xml:space="preserve"> žáků. </w:t>
      </w:r>
    </w:p>
    <w:p w:rsidRPr="005454FC" w:rsidR="005454FC" w:rsidP="005454FC" w:rsidRDefault="005454FC" w14:paraId="7C32849E" w14:textId="736F54E7">
      <w:pPr>
        <w:jc w:val="both"/>
        <w:rPr>
          <w:sz w:val="24"/>
          <w:szCs w:val="24"/>
        </w:rPr>
      </w:pPr>
      <w:r w:rsidRPr="005454FC">
        <w:rPr>
          <w:b/>
          <w:bCs/>
          <w:sz w:val="24"/>
          <w:szCs w:val="24"/>
        </w:rPr>
        <w:t>Vyučovacím jazykem je jazyk český. </w:t>
      </w:r>
    </w:p>
    <w:p w:rsidRPr="005454FC" w:rsidR="005454FC" w:rsidP="005454FC" w:rsidRDefault="005454FC" w14:paraId="1BBB0185" w14:textId="77777777">
      <w:pPr>
        <w:jc w:val="both"/>
        <w:rPr>
          <w:b/>
          <w:bCs/>
          <w:color w:val="EE0000"/>
          <w:sz w:val="32"/>
          <w:szCs w:val="32"/>
        </w:rPr>
      </w:pPr>
      <w:r w:rsidRPr="005454FC">
        <w:rPr>
          <w:b/>
          <w:bCs/>
          <w:color w:val="EE0000"/>
          <w:sz w:val="32"/>
          <w:szCs w:val="32"/>
        </w:rPr>
        <w:t>Zapsány budou:</w:t>
      </w:r>
    </w:p>
    <w:p w:rsidRPr="005454FC" w:rsidR="005454FC" w:rsidP="005454FC" w:rsidRDefault="005454FC" w14:paraId="70360BE7" w14:textId="77777777">
      <w:pPr>
        <w:numPr>
          <w:ilvl w:val="0"/>
          <w:numId w:val="2"/>
        </w:numPr>
        <w:jc w:val="both"/>
        <w:rPr>
          <w:b/>
          <w:bCs/>
          <w:color w:val="7030A0"/>
          <w:sz w:val="24"/>
          <w:szCs w:val="24"/>
        </w:rPr>
      </w:pPr>
      <w:r w:rsidRPr="005454FC">
        <w:rPr>
          <w:b/>
          <w:bCs/>
          <w:color w:val="7030A0"/>
          <w:sz w:val="24"/>
          <w:szCs w:val="24"/>
        </w:rPr>
        <w:t>děti narozené od 1.9.2019 do 31.8.2020, tedy děti, které do 31.8.2026 dosáhnou věku 6 let</w:t>
      </w:r>
    </w:p>
    <w:p w:rsidRPr="005454FC" w:rsidR="005454FC" w:rsidP="005454FC" w:rsidRDefault="005454FC" w14:paraId="64738CC9" w14:textId="1905B277">
      <w:pPr>
        <w:numPr>
          <w:ilvl w:val="0"/>
          <w:numId w:val="2"/>
        </w:numPr>
        <w:jc w:val="both"/>
        <w:rPr>
          <w:b/>
          <w:bCs/>
          <w:color w:val="7030A0"/>
          <w:sz w:val="24"/>
          <w:szCs w:val="24"/>
        </w:rPr>
      </w:pPr>
      <w:r w:rsidRPr="005454FC">
        <w:rPr>
          <w:b/>
          <w:color w:val="7030A0"/>
          <w:sz w:val="24"/>
          <w:szCs w:val="24"/>
        </w:rPr>
        <w:t>děti, kterým byl v loňském roce povolen</w:t>
      </w:r>
      <w:r w:rsidRPr="005454FC">
        <w:rPr>
          <w:color w:val="7030A0"/>
          <w:sz w:val="24"/>
          <w:szCs w:val="24"/>
        </w:rPr>
        <w:t xml:space="preserve"> </w:t>
      </w:r>
      <w:r w:rsidRPr="005454FC">
        <w:rPr>
          <w:b/>
          <w:color w:val="7030A0"/>
          <w:sz w:val="24"/>
          <w:szCs w:val="24"/>
        </w:rPr>
        <w:t xml:space="preserve">odklad školní docházky </w:t>
      </w:r>
    </w:p>
    <w:p w:rsidR="005454FC" w:rsidP="005454FC" w:rsidRDefault="005454FC" w14:paraId="3FECDC34" w14:textId="3BAD415E">
      <w:pPr>
        <w:jc w:val="both"/>
        <w:rPr>
          <w:sz w:val="24"/>
          <w:szCs w:val="24"/>
        </w:rPr>
      </w:pPr>
      <w:r w:rsidRPr="005454FC">
        <w:rPr>
          <w:bCs/>
          <w:sz w:val="24"/>
          <w:szCs w:val="24"/>
        </w:rPr>
        <w:t>J</w:t>
      </w:r>
      <w:r w:rsidRPr="005454FC">
        <w:rPr>
          <w:sz w:val="24"/>
          <w:szCs w:val="24"/>
        </w:rPr>
        <w:t xml:space="preserve">e-li dítě po odkladu, předloží zákonný zástupce </w:t>
      </w:r>
      <w:r>
        <w:rPr>
          <w:sz w:val="24"/>
          <w:szCs w:val="24"/>
        </w:rPr>
        <w:t>„</w:t>
      </w:r>
      <w:r w:rsidRPr="005454FC">
        <w:rPr>
          <w:sz w:val="24"/>
          <w:szCs w:val="24"/>
        </w:rPr>
        <w:t>Rozhodnutí o udělení odkladu povinné školní docházky</w:t>
      </w:r>
      <w:r>
        <w:rPr>
          <w:sz w:val="24"/>
          <w:szCs w:val="24"/>
        </w:rPr>
        <w:t>“</w:t>
      </w:r>
      <w:r w:rsidRPr="005454FC">
        <w:rPr>
          <w:sz w:val="24"/>
          <w:szCs w:val="24"/>
        </w:rPr>
        <w:t xml:space="preserve"> v</w:t>
      </w:r>
      <w:r w:rsidRPr="005454FC">
        <w:rPr>
          <w:rFonts w:ascii="Arial" w:hAnsi="Arial" w:cs="Arial"/>
          <w:sz w:val="24"/>
          <w:szCs w:val="24"/>
        </w:rPr>
        <w:t> </w:t>
      </w:r>
      <w:r w:rsidRPr="005454FC">
        <w:rPr>
          <w:sz w:val="24"/>
          <w:szCs w:val="24"/>
        </w:rPr>
        <w:t>minulém školním roce.</w:t>
      </w:r>
    </w:p>
    <w:p w:rsidRPr="00986F9E" w:rsidR="005454FC" w:rsidP="005454FC" w:rsidRDefault="005454FC" w14:paraId="2571B3E4" w14:textId="77777777">
      <w:pPr>
        <w:jc w:val="both"/>
        <w:rPr>
          <w:b/>
          <w:bCs/>
          <w:color w:val="EE0000"/>
          <w:sz w:val="32"/>
          <w:szCs w:val="32"/>
        </w:rPr>
      </w:pPr>
      <w:r w:rsidRPr="005454FC">
        <w:rPr>
          <w:b/>
          <w:bCs/>
          <w:color w:val="EE0000"/>
          <w:sz w:val="32"/>
          <w:szCs w:val="32"/>
        </w:rPr>
        <w:t>Do školy budou přijímány děti dle těchto kritérií: </w:t>
      </w:r>
    </w:p>
    <w:p w:rsidRPr="00E01104" w:rsidR="005454FC" w:rsidP="005454FC" w:rsidRDefault="005454FC" w14:paraId="70E11B0B" w14:textId="7777777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01104">
        <w:rPr>
          <w:sz w:val="24"/>
          <w:szCs w:val="24"/>
        </w:rPr>
        <w:t>dítě s trvalým pobytem ve školském obvodu (</w:t>
      </w:r>
      <w:proofErr w:type="spellStart"/>
      <w:r w:rsidRPr="00E01104">
        <w:rPr>
          <w:sz w:val="24"/>
          <w:szCs w:val="24"/>
        </w:rPr>
        <w:t>ust</w:t>
      </w:r>
      <w:proofErr w:type="spellEnd"/>
      <w:r w:rsidRPr="00E01104">
        <w:rPr>
          <w:sz w:val="24"/>
          <w:szCs w:val="24"/>
        </w:rPr>
        <w:t>. § 36 odst. 7)</w:t>
      </w:r>
    </w:p>
    <w:p w:rsidRPr="00E01104" w:rsidR="005454FC" w:rsidP="005454FC" w:rsidRDefault="005454FC" w14:paraId="06D76192" w14:textId="7777777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01104">
        <w:rPr>
          <w:sz w:val="24"/>
          <w:szCs w:val="24"/>
        </w:rPr>
        <w:t>dítě, jehož starší sourozenec je již vzděláván na naší škole</w:t>
      </w:r>
    </w:p>
    <w:p w:rsidRPr="00E01104" w:rsidR="005454FC" w:rsidP="005454FC" w:rsidRDefault="005454FC" w14:paraId="0FC6D929" w14:textId="7777777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01104">
        <w:rPr>
          <w:sz w:val="24"/>
          <w:szCs w:val="24"/>
        </w:rPr>
        <w:t>dítě s odkladem PŠD uděleným naší školou</w:t>
      </w:r>
    </w:p>
    <w:p w:rsidRPr="00E01104" w:rsidR="005454FC" w:rsidP="005454FC" w:rsidRDefault="005454FC" w14:paraId="5A85B96F" w14:textId="77777777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01104">
        <w:rPr>
          <w:sz w:val="24"/>
          <w:szCs w:val="24"/>
        </w:rPr>
        <w:t>dítě s trvalým pobytem mimo školský obvod do naplnění kapacity prvních tříd</w:t>
      </w:r>
    </w:p>
    <w:p w:rsidR="005454FC" w:rsidP="005454FC" w:rsidRDefault="005454FC" w14:paraId="5727B25C" w14:textId="34492064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01104">
        <w:rPr>
          <w:sz w:val="24"/>
          <w:szCs w:val="24"/>
        </w:rPr>
        <w:t>v případě přihlášení vyššího počtu dětí s trvalým pobytem mimo školský obvod,</w:t>
      </w:r>
      <w:r>
        <w:rPr>
          <w:sz w:val="24"/>
          <w:szCs w:val="24"/>
        </w:rPr>
        <w:t xml:space="preserve"> </w:t>
      </w:r>
      <w:r w:rsidRPr="00E01104">
        <w:rPr>
          <w:sz w:val="24"/>
          <w:szCs w:val="24"/>
        </w:rPr>
        <w:t xml:space="preserve">než je kapacita prvních tříd, určí se přijetí losováním, jako legitimním, nestranným prostředkem rozhodování, kdy podrobnosti a pravidla losování budou transparentně zveřejněny </w:t>
      </w:r>
    </w:p>
    <w:p w:rsidR="00927B08" w:rsidP="00927B08" w:rsidRDefault="00927B08" w14:paraId="6D568134" w14:textId="77777777">
      <w:pPr>
        <w:jc w:val="both"/>
        <w:rPr>
          <w:sz w:val="24"/>
          <w:szCs w:val="24"/>
        </w:rPr>
      </w:pPr>
    </w:p>
    <w:p w:rsidR="00927B08" w:rsidP="00927B08" w:rsidRDefault="00927B08" w14:paraId="39D3DD4D" w14:textId="77777777">
      <w:pPr>
        <w:jc w:val="both"/>
        <w:rPr>
          <w:sz w:val="24"/>
          <w:szCs w:val="24"/>
        </w:rPr>
      </w:pPr>
    </w:p>
    <w:p w:rsidR="3163DD10" w:rsidP="3163DD10" w:rsidRDefault="3163DD10" w14:paraId="064FE2D8" w14:textId="24BF493F">
      <w:pPr>
        <w:jc w:val="both"/>
        <w:rPr>
          <w:sz w:val="24"/>
          <w:szCs w:val="24"/>
        </w:rPr>
      </w:pPr>
    </w:p>
    <w:p w:rsidR="3163DD10" w:rsidP="3163DD10" w:rsidRDefault="3163DD10" w14:paraId="6532A239" w14:textId="2046E173">
      <w:pPr>
        <w:jc w:val="both"/>
        <w:rPr>
          <w:sz w:val="24"/>
          <w:szCs w:val="24"/>
        </w:rPr>
      </w:pPr>
    </w:p>
    <w:p w:rsidRPr="00927B08" w:rsidR="00927B08" w:rsidP="00927B08" w:rsidRDefault="00927B08" w14:paraId="44A06BBA" w14:textId="77777777">
      <w:pPr>
        <w:jc w:val="both"/>
        <w:rPr>
          <w:sz w:val="24"/>
          <w:szCs w:val="24"/>
        </w:rPr>
      </w:pPr>
    </w:p>
    <w:p w:rsidRPr="00927B08" w:rsidR="005454FC" w:rsidP="005454FC" w:rsidRDefault="005454FC" w14:paraId="7F06EC69" w14:textId="1A518C2D">
      <w:pPr>
        <w:jc w:val="both"/>
        <w:rPr>
          <w:b/>
          <w:bCs/>
          <w:color w:val="EE0000"/>
          <w:sz w:val="32"/>
          <w:szCs w:val="32"/>
        </w:rPr>
      </w:pPr>
      <w:r w:rsidRPr="00927B08">
        <w:rPr>
          <w:b/>
          <w:bCs/>
          <w:color w:val="EE0000"/>
          <w:sz w:val="32"/>
          <w:szCs w:val="32"/>
        </w:rPr>
        <w:lastRenderedPageBreak/>
        <w:t>PRŮBĚH ZÁPISU</w:t>
      </w:r>
    </w:p>
    <w:p w:rsidRPr="005454FC" w:rsidR="005454FC" w:rsidP="005454FC" w:rsidRDefault="005454FC" w14:paraId="67253BE3" w14:textId="77777777">
      <w:pPr>
        <w:jc w:val="both"/>
        <w:rPr>
          <w:sz w:val="24"/>
          <w:szCs w:val="24"/>
        </w:rPr>
      </w:pPr>
      <w:r w:rsidRPr="005454FC">
        <w:rPr>
          <w:b/>
          <w:bCs/>
          <w:sz w:val="24"/>
          <w:szCs w:val="24"/>
        </w:rPr>
        <w:t>Zápis se skládá ze dvou částí: </w:t>
      </w:r>
    </w:p>
    <w:p w:rsidRPr="00927B08" w:rsidR="005454FC" w:rsidP="005454FC" w:rsidRDefault="005454FC" w14:paraId="1A775B65" w14:textId="77777777">
      <w:pPr>
        <w:jc w:val="both"/>
        <w:rPr>
          <w:b/>
          <w:bCs/>
          <w:sz w:val="32"/>
          <w:szCs w:val="32"/>
        </w:rPr>
      </w:pPr>
      <w:r w:rsidRPr="005454FC">
        <w:rPr>
          <w:b/>
          <w:bCs/>
          <w:sz w:val="32"/>
          <w:szCs w:val="32"/>
        </w:rPr>
        <w:t>1) Formální část </w:t>
      </w:r>
    </w:p>
    <w:p w:rsidRPr="005454FC" w:rsidR="005454FC" w:rsidP="005454FC" w:rsidRDefault="005454FC" w14:paraId="67C90829" w14:textId="5DC7E160">
      <w:pPr>
        <w:jc w:val="both"/>
        <w:rPr>
          <w:b/>
          <w:bCs/>
          <w:color w:val="FF6600"/>
          <w:sz w:val="24"/>
          <w:szCs w:val="24"/>
        </w:rPr>
      </w:pPr>
      <w:r w:rsidRPr="00927B08">
        <w:rPr>
          <w:b/>
          <w:color w:val="FF6600"/>
          <w:sz w:val="24"/>
          <w:szCs w:val="24"/>
        </w:rPr>
        <w:t xml:space="preserve">Nově je umožněno zarezervovat si konkrétní termín a čas zápisu prostřednictvím aplikace </w:t>
      </w:r>
      <w:proofErr w:type="spellStart"/>
      <w:r w:rsidRPr="00927B08">
        <w:rPr>
          <w:b/>
          <w:color w:val="FF6600"/>
          <w:sz w:val="24"/>
          <w:szCs w:val="24"/>
        </w:rPr>
        <w:t>ZápisyOnline</w:t>
      </w:r>
      <w:proofErr w:type="spellEnd"/>
      <w:r w:rsidRPr="00927B08">
        <w:rPr>
          <w:b/>
          <w:color w:val="FF6600"/>
          <w:sz w:val="24"/>
          <w:szCs w:val="24"/>
        </w:rPr>
        <w:t xml:space="preserve">. Ta bude na webu školy zpřístupněna od 5.1.2026 do 14.1. 2026. Zákonný zástupce zde vyplní Přihlášku do 1. ročníku ZŠ. Po odeslání této přihlášky obdrží e-mail s potvrzením o elektronické registraci včetně přidělení registračního čísla. V potvrzovacím e-mailu bude rodič rovněž vyzván k vyplnění </w:t>
      </w:r>
      <w:r w:rsidR="00BE6E0D">
        <w:rPr>
          <w:b/>
          <w:color w:val="FF6600"/>
          <w:sz w:val="24"/>
          <w:szCs w:val="24"/>
        </w:rPr>
        <w:t>„</w:t>
      </w:r>
      <w:r w:rsidRPr="00927B08">
        <w:rPr>
          <w:b/>
          <w:color w:val="FF6600"/>
          <w:sz w:val="24"/>
          <w:szCs w:val="24"/>
        </w:rPr>
        <w:t>Žádosti o zápis dítěte do 1. ročníku</w:t>
      </w:r>
      <w:r w:rsidR="00BE6E0D">
        <w:rPr>
          <w:b/>
          <w:color w:val="FF6600"/>
          <w:sz w:val="24"/>
          <w:szCs w:val="24"/>
        </w:rPr>
        <w:t>“</w:t>
      </w:r>
      <w:r w:rsidRPr="00927B08">
        <w:rPr>
          <w:b/>
          <w:color w:val="FF6600"/>
          <w:sz w:val="24"/>
          <w:szCs w:val="24"/>
        </w:rPr>
        <w:t>. Pokud bude zákonný zástupce žádat pro dítě odklad, bude v </w:t>
      </w:r>
      <w:proofErr w:type="gramStart"/>
      <w:r w:rsidRPr="00927B08">
        <w:rPr>
          <w:b/>
          <w:color w:val="FF6600"/>
          <w:sz w:val="24"/>
          <w:szCs w:val="24"/>
        </w:rPr>
        <w:t>e- mailu</w:t>
      </w:r>
      <w:proofErr w:type="gramEnd"/>
      <w:r w:rsidRPr="00927B08">
        <w:rPr>
          <w:b/>
          <w:color w:val="FF6600"/>
          <w:sz w:val="24"/>
          <w:szCs w:val="24"/>
        </w:rPr>
        <w:t xml:space="preserve"> rovněž vyzván k vyplnění </w:t>
      </w:r>
      <w:r w:rsidR="00BE6E0D">
        <w:rPr>
          <w:b/>
          <w:color w:val="FF6600"/>
          <w:sz w:val="24"/>
          <w:szCs w:val="24"/>
        </w:rPr>
        <w:t>„</w:t>
      </w:r>
      <w:r w:rsidRPr="00927B08">
        <w:rPr>
          <w:b/>
          <w:color w:val="FF6600"/>
          <w:sz w:val="24"/>
          <w:szCs w:val="24"/>
        </w:rPr>
        <w:t>Žádosti o odklad povinné školní docházky</w:t>
      </w:r>
      <w:r w:rsidR="00BE6E0D">
        <w:rPr>
          <w:b/>
          <w:color w:val="FF6600"/>
          <w:sz w:val="24"/>
          <w:szCs w:val="24"/>
        </w:rPr>
        <w:t>“</w:t>
      </w:r>
      <w:r w:rsidRPr="00927B08">
        <w:rPr>
          <w:b/>
          <w:color w:val="FF6600"/>
          <w:sz w:val="24"/>
          <w:szCs w:val="24"/>
        </w:rPr>
        <w:t>.</w:t>
      </w:r>
    </w:p>
    <w:p w:rsidRPr="005454FC" w:rsidR="005454FC" w:rsidP="005454FC" w:rsidRDefault="005454FC" w14:paraId="6FF9E2B1" w14:textId="77777777">
      <w:pPr>
        <w:jc w:val="both"/>
        <w:rPr>
          <w:b/>
          <w:bCs/>
          <w:sz w:val="24"/>
          <w:szCs w:val="24"/>
        </w:rPr>
      </w:pPr>
      <w:r w:rsidRPr="005454FC">
        <w:rPr>
          <w:b/>
          <w:bCs/>
          <w:sz w:val="24"/>
          <w:szCs w:val="24"/>
        </w:rPr>
        <w:t>Zákonný zástupce požádá o zápis dítěte k plnění povinné školní docházky:</w:t>
      </w:r>
    </w:p>
    <w:p w:rsidRPr="005454FC" w:rsidR="005454FC" w:rsidP="005454FC" w:rsidRDefault="005454FC" w14:paraId="607A988F" w14:textId="766E839D">
      <w:pPr>
        <w:numPr>
          <w:ilvl w:val="0"/>
          <w:numId w:val="4"/>
        </w:numPr>
        <w:jc w:val="both"/>
        <w:rPr>
          <w:sz w:val="24"/>
          <w:szCs w:val="24"/>
        </w:rPr>
      </w:pPr>
      <w:r w:rsidRPr="3163DD10" w:rsidR="3DAA6AEF">
        <w:rPr>
          <w:sz w:val="24"/>
          <w:szCs w:val="24"/>
        </w:rPr>
        <w:t>Vyplní žádost v elektronické verzi na odkazu</w:t>
      </w:r>
      <w:r w:rsidRPr="3163DD10" w:rsidR="3DAA6AEF">
        <w:rPr>
          <w:color w:val="215E99" w:themeColor="text2" w:themeTint="BF" w:themeShade="FF"/>
          <w:sz w:val="24"/>
          <w:szCs w:val="24"/>
        </w:rPr>
        <w:t> </w:t>
      </w:r>
      <w:hyperlink w:anchor="" r:id="R508c74e04de74f8e">
        <w:r w:rsidRPr="3163DD10" w:rsidR="3DAA6AEF">
          <w:rPr>
            <w:rStyle w:val="Hypertextovodkaz"/>
            <w:sz w:val="24"/>
            <w:szCs w:val="24"/>
          </w:rPr>
          <w:t>zápis online </w:t>
        </w:r>
        <w:r w:rsidRPr="3163DD10" w:rsidR="30AE2729">
          <w:rPr>
            <w:rStyle w:val="Hypertextovodkaz"/>
          </w:rPr>
          <w:t xml:space="preserve">MZS </w:t>
        </w:r>
        <w:r w:rsidRPr="3163DD10" w:rsidR="30AE2729">
          <w:rPr>
            <w:rStyle w:val="Hypertextovodkaz"/>
          </w:rPr>
          <w:t>Kdyne</w:t>
        </w:r>
      </w:hyperlink>
    </w:p>
    <w:p w:rsidRPr="005454FC" w:rsidR="005454FC" w:rsidP="005454FC" w:rsidRDefault="005454FC" w14:paraId="3AB5D69F" w14:textId="757F5999">
      <w:pPr>
        <w:numPr>
          <w:ilvl w:val="0"/>
          <w:numId w:val="4"/>
        </w:numPr>
        <w:jc w:val="both"/>
        <w:rPr>
          <w:sz w:val="24"/>
          <w:szCs w:val="24"/>
        </w:rPr>
      </w:pPr>
      <w:r w:rsidRPr="005454FC">
        <w:rPr>
          <w:sz w:val="24"/>
          <w:szCs w:val="24"/>
        </w:rPr>
        <w:t>Po úspěšném vyplnění přijde na zadanou e</w:t>
      </w:r>
      <w:r w:rsidR="00953223">
        <w:rPr>
          <w:sz w:val="24"/>
          <w:szCs w:val="24"/>
        </w:rPr>
        <w:t>-</w:t>
      </w:r>
      <w:r w:rsidRPr="005454FC">
        <w:rPr>
          <w:sz w:val="24"/>
          <w:szCs w:val="24"/>
        </w:rPr>
        <w:t>mailovou adresu vygenerovan</w:t>
      </w:r>
      <w:r w:rsidR="00953223">
        <w:rPr>
          <w:sz w:val="24"/>
          <w:szCs w:val="24"/>
        </w:rPr>
        <w:t>á</w:t>
      </w:r>
      <w:r w:rsidRPr="005454FC">
        <w:rPr>
          <w:sz w:val="24"/>
          <w:szCs w:val="24"/>
        </w:rPr>
        <w:t xml:space="preserve"> přihlášk</w:t>
      </w:r>
      <w:r w:rsidR="00953223">
        <w:rPr>
          <w:sz w:val="24"/>
          <w:szCs w:val="24"/>
        </w:rPr>
        <w:t>a</w:t>
      </w:r>
      <w:r w:rsidRPr="005454FC">
        <w:rPr>
          <w:sz w:val="24"/>
          <w:szCs w:val="24"/>
        </w:rPr>
        <w:t xml:space="preserve"> k</w:t>
      </w:r>
      <w:r w:rsidR="00927B08">
        <w:rPr>
          <w:sz w:val="24"/>
          <w:szCs w:val="24"/>
        </w:rPr>
        <w:t> </w:t>
      </w:r>
      <w:r w:rsidRPr="005454FC">
        <w:rPr>
          <w:sz w:val="24"/>
          <w:szCs w:val="24"/>
        </w:rPr>
        <w:t>zápisu</w:t>
      </w:r>
    </w:p>
    <w:p w:rsidR="00E20D9D" w:rsidP="00E20D9D" w:rsidRDefault="005454FC" w14:paraId="7ED84276" w14:textId="77777777">
      <w:pPr>
        <w:numPr>
          <w:ilvl w:val="0"/>
          <w:numId w:val="4"/>
        </w:numPr>
        <w:jc w:val="both"/>
        <w:rPr>
          <w:sz w:val="24"/>
          <w:szCs w:val="24"/>
        </w:rPr>
      </w:pPr>
      <w:r w:rsidRPr="005454FC">
        <w:rPr>
          <w:sz w:val="24"/>
          <w:szCs w:val="24"/>
        </w:rPr>
        <w:t>Posledním krokem v elektronické žádosti je vybrání termínu a místnosti k zápisu (VE VŠECH MÍSTNOSTECH JSOU STEJNÉ POŽADAVKY)</w:t>
      </w:r>
    </w:p>
    <w:p w:rsidRPr="005454FC" w:rsidR="00953223" w:rsidP="00953223" w:rsidRDefault="00953223" w14:paraId="09524A56" w14:textId="60FEA9FB">
      <w:pPr>
        <w:jc w:val="both"/>
        <w:rPr>
          <w:b/>
          <w:bCs/>
          <w:sz w:val="24"/>
          <w:szCs w:val="24"/>
        </w:rPr>
      </w:pPr>
      <w:r w:rsidRPr="00927B08">
        <w:rPr>
          <w:b/>
          <w:bCs/>
          <w:sz w:val="24"/>
          <w:szCs w:val="24"/>
        </w:rPr>
        <w:t>K zápisu přineste vytištěné a vyplněné přílohy.</w:t>
      </w:r>
    </w:p>
    <w:p w:rsidRPr="005454FC" w:rsidR="005454FC" w:rsidP="005454FC" w:rsidRDefault="005454FC" w14:paraId="21B86BDE" w14:textId="77777777">
      <w:pPr>
        <w:jc w:val="both"/>
        <w:rPr>
          <w:sz w:val="28"/>
          <w:szCs w:val="28"/>
        </w:rPr>
      </w:pPr>
      <w:r w:rsidRPr="005454FC">
        <w:rPr>
          <w:b/>
          <w:bCs/>
          <w:sz w:val="28"/>
          <w:szCs w:val="28"/>
        </w:rPr>
        <w:t>Přílohy povinné:</w:t>
      </w:r>
    </w:p>
    <w:p w:rsidRPr="005454FC" w:rsidR="005454FC" w:rsidP="005454FC" w:rsidRDefault="005454FC" w14:paraId="3B0EF71F" w14:textId="65454FA6">
      <w:pPr>
        <w:numPr>
          <w:ilvl w:val="0"/>
          <w:numId w:val="5"/>
        </w:numPr>
        <w:jc w:val="both"/>
        <w:rPr>
          <w:sz w:val="24"/>
          <w:szCs w:val="24"/>
        </w:rPr>
      </w:pPr>
      <w:r w:rsidRPr="005454FC">
        <w:rPr>
          <w:sz w:val="24"/>
          <w:szCs w:val="24"/>
        </w:rPr>
        <w:t>Vygenerovaná přihláška k zápisu (</w:t>
      </w:r>
      <w:r w:rsidR="00BE6E0D">
        <w:rPr>
          <w:sz w:val="24"/>
          <w:szCs w:val="24"/>
        </w:rPr>
        <w:t xml:space="preserve">„Žádost o zápis dítěte do 1. ročníku ZŠ“ bude </w:t>
      </w:r>
      <w:r w:rsidRPr="005454FC">
        <w:rPr>
          <w:sz w:val="24"/>
          <w:szCs w:val="24"/>
        </w:rPr>
        <w:t>zaslána na váš e</w:t>
      </w:r>
      <w:r w:rsidR="00953223">
        <w:rPr>
          <w:sz w:val="24"/>
          <w:szCs w:val="24"/>
        </w:rPr>
        <w:t>-</w:t>
      </w:r>
      <w:r w:rsidRPr="005454FC">
        <w:rPr>
          <w:sz w:val="24"/>
          <w:szCs w:val="24"/>
        </w:rPr>
        <w:t>mail po vyplnění žádosti online v</w:t>
      </w:r>
      <w:r w:rsidR="00953223">
        <w:rPr>
          <w:sz w:val="24"/>
          <w:szCs w:val="24"/>
        </w:rPr>
        <w:t> </w:t>
      </w:r>
      <w:r w:rsidRPr="005454FC">
        <w:rPr>
          <w:sz w:val="24"/>
          <w:szCs w:val="24"/>
        </w:rPr>
        <w:t>předchozím kroku)</w:t>
      </w:r>
    </w:p>
    <w:p w:rsidRPr="005454FC" w:rsidR="005454FC" w:rsidP="005454FC" w:rsidRDefault="005454FC" w14:paraId="482B2113" w14:textId="77777777">
      <w:pPr>
        <w:numPr>
          <w:ilvl w:val="0"/>
          <w:numId w:val="5"/>
        </w:numPr>
        <w:jc w:val="both"/>
        <w:rPr>
          <w:sz w:val="24"/>
          <w:szCs w:val="24"/>
        </w:rPr>
      </w:pPr>
      <w:r w:rsidRPr="005454FC">
        <w:rPr>
          <w:sz w:val="24"/>
          <w:szCs w:val="24"/>
        </w:rPr>
        <w:t>Kopie rodného listu</w:t>
      </w:r>
    </w:p>
    <w:p w:rsidRPr="005454FC" w:rsidR="005454FC" w:rsidP="005454FC" w:rsidRDefault="005454FC" w14:paraId="39A0B450" w14:textId="6C5BE36F">
      <w:pPr>
        <w:numPr>
          <w:ilvl w:val="0"/>
          <w:numId w:val="5"/>
        </w:numPr>
        <w:jc w:val="both"/>
        <w:rPr>
          <w:color w:val="0070C0"/>
          <w:sz w:val="24"/>
          <w:szCs w:val="24"/>
        </w:rPr>
      </w:pPr>
      <w:hyperlink r:id="R93ba3b67da134ed8">
        <w:r w:rsidRPr="3163DD10" w:rsidR="3DAA6AEF">
          <w:rPr>
            <w:rStyle w:val="Hypertextovodkaz"/>
            <w:sz w:val="24"/>
            <w:szCs w:val="24"/>
          </w:rPr>
          <w:t>Zápisový lístek</w:t>
        </w:r>
      </w:hyperlink>
    </w:p>
    <w:p w:rsidRPr="005454FC" w:rsidR="005454FC" w:rsidP="005454FC" w:rsidRDefault="005454FC" w14:paraId="653235CE" w14:textId="77777777">
      <w:pPr>
        <w:jc w:val="both"/>
        <w:rPr>
          <w:sz w:val="24"/>
          <w:szCs w:val="24"/>
        </w:rPr>
      </w:pPr>
      <w:r w:rsidRPr="005454FC">
        <w:rPr>
          <w:b/>
          <w:bCs/>
          <w:sz w:val="24"/>
          <w:szCs w:val="24"/>
        </w:rPr>
        <w:t>Přílohy nepovinné:</w:t>
      </w:r>
    </w:p>
    <w:p w:rsidRPr="005454FC" w:rsidR="005454FC" w:rsidP="005454FC" w:rsidRDefault="005454FC" w14:paraId="52470A62" w14:textId="723C8FC3">
      <w:pPr>
        <w:numPr>
          <w:ilvl w:val="0"/>
          <w:numId w:val="6"/>
        </w:numPr>
        <w:jc w:val="both"/>
        <w:rPr>
          <w:color w:val="0070C0"/>
          <w:sz w:val="24"/>
          <w:szCs w:val="24"/>
        </w:rPr>
      </w:pPr>
      <w:hyperlink r:id="R72bf6c7a3921414d">
        <w:r w:rsidRPr="3163DD10" w:rsidR="3DAA6AEF">
          <w:rPr>
            <w:rStyle w:val="Hypertextovodkaz"/>
            <w:sz w:val="24"/>
            <w:szCs w:val="24"/>
          </w:rPr>
          <w:t>Přihláška ke stravování</w:t>
        </w:r>
      </w:hyperlink>
    </w:p>
    <w:p w:rsidRPr="005454FC" w:rsidR="005454FC" w:rsidP="005454FC" w:rsidRDefault="005454FC" w14:paraId="0A6636AF" w14:textId="5F7DAA17">
      <w:pPr>
        <w:numPr>
          <w:ilvl w:val="0"/>
          <w:numId w:val="6"/>
        </w:numPr>
        <w:jc w:val="both"/>
        <w:rPr>
          <w:sz w:val="24"/>
          <w:szCs w:val="24"/>
        </w:rPr>
      </w:pPr>
      <w:hyperlink r:id="Rb096aba7d4d24c34">
        <w:r w:rsidRPr="3163DD10" w:rsidR="3DAA6AEF">
          <w:rPr>
            <w:rStyle w:val="Hypertextovodkaz"/>
            <w:sz w:val="24"/>
            <w:szCs w:val="24"/>
          </w:rPr>
          <w:t>P</w:t>
        </w:r>
        <w:r w:rsidRPr="3163DD10" w:rsidR="30AE2729">
          <w:rPr>
            <w:rStyle w:val="Hypertextovodkaz"/>
            <w:sz w:val="24"/>
            <w:szCs w:val="24"/>
          </w:rPr>
          <w:t>ředběžná p</w:t>
        </w:r>
        <w:r w:rsidRPr="3163DD10" w:rsidR="3DAA6AEF">
          <w:rPr>
            <w:rStyle w:val="Hypertextovodkaz"/>
            <w:sz w:val="24"/>
            <w:szCs w:val="24"/>
          </w:rPr>
          <w:t>řihláška do školní družiny</w:t>
        </w:r>
        <w:r w:rsidRPr="3163DD10" w:rsidR="3DAA6AEF">
          <w:rPr>
            <w:rStyle w:val="Hypertextovodkaz"/>
            <w:sz w:val="24"/>
            <w:szCs w:val="24"/>
          </w:rPr>
          <w:t> </w:t>
        </w:r>
      </w:hyperlink>
    </w:p>
    <w:p w:rsidRPr="005454FC" w:rsidR="005454FC" w:rsidP="005454FC" w:rsidRDefault="005454FC" w14:paraId="0E4C8C54" w14:textId="2CEC63DE">
      <w:pPr>
        <w:numPr>
          <w:ilvl w:val="0"/>
          <w:numId w:val="6"/>
        </w:numPr>
        <w:jc w:val="both"/>
        <w:rPr>
          <w:sz w:val="24"/>
          <w:szCs w:val="24"/>
        </w:rPr>
      </w:pPr>
      <w:hyperlink r:id="R373ad31dda7546c2">
        <w:r w:rsidRPr="3163DD10" w:rsidR="3DAA6AEF">
          <w:rPr>
            <w:rStyle w:val="Hypertextovodkaz"/>
            <w:sz w:val="24"/>
            <w:szCs w:val="24"/>
          </w:rPr>
          <w:t>Žádost o odklad</w:t>
        </w:r>
        <w:r w:rsidRPr="3163DD10" w:rsidR="3DAA6AEF">
          <w:rPr>
            <w:rStyle w:val="Hypertextovodkaz"/>
            <w:sz w:val="24"/>
            <w:szCs w:val="24"/>
          </w:rPr>
          <w:t> </w:t>
        </w:r>
      </w:hyperlink>
    </w:p>
    <w:p w:rsidRPr="00953223" w:rsidR="00953223" w:rsidP="00953223" w:rsidRDefault="00953223" w14:paraId="39C1C718" w14:textId="23E407A2">
      <w:pPr>
        <w:jc w:val="both"/>
        <w:rPr>
          <w:b/>
          <w:bCs/>
          <w:sz w:val="24"/>
          <w:szCs w:val="24"/>
        </w:rPr>
      </w:pPr>
      <w:r w:rsidRPr="00927B08">
        <w:rPr>
          <w:b/>
          <w:bCs/>
          <w:sz w:val="24"/>
          <w:szCs w:val="24"/>
        </w:rPr>
        <w:t>Zákonný zástupce s</w:t>
      </w:r>
      <w:r w:rsidRPr="00953223">
        <w:rPr>
          <w:b/>
          <w:bCs/>
          <w:sz w:val="24"/>
          <w:szCs w:val="24"/>
        </w:rPr>
        <w:t>dělí informace důležité pro zdárný průběh školní docházky</w:t>
      </w:r>
    </w:p>
    <w:p w:rsidRPr="00953223" w:rsidR="00953223" w:rsidP="00953223" w:rsidRDefault="00953223" w14:paraId="59FFACFF" w14:textId="77777777">
      <w:pPr>
        <w:numPr>
          <w:ilvl w:val="0"/>
          <w:numId w:val="7"/>
        </w:numPr>
        <w:jc w:val="both"/>
        <w:rPr>
          <w:sz w:val="24"/>
          <w:szCs w:val="24"/>
        </w:rPr>
      </w:pPr>
      <w:r w:rsidRPr="00953223">
        <w:rPr>
          <w:sz w:val="24"/>
          <w:szCs w:val="24"/>
        </w:rPr>
        <w:t>zdravotní způsobilost dítěte, znevýhodnění, mimořádné nadání …</w:t>
      </w:r>
    </w:p>
    <w:p w:rsidR="00953223" w:rsidP="00953223" w:rsidRDefault="00953223" w14:paraId="409CA534" w14:textId="77777777">
      <w:pPr>
        <w:jc w:val="both"/>
        <w:rPr>
          <w:i/>
          <w:iCs/>
          <w:sz w:val="24"/>
          <w:szCs w:val="24"/>
        </w:rPr>
      </w:pPr>
      <w:r w:rsidRPr="00953223">
        <w:rPr>
          <w:i/>
          <w:iCs/>
          <w:sz w:val="24"/>
          <w:szCs w:val="24"/>
        </w:rPr>
        <w:t>Všechny informace a osobní údaje jsou zpracovávány a evidovány ve smyslu ustanovení zákona č. 101/2000 Sb., o ochraně osobních údajů, ve znění pozdějších předpisů.</w:t>
      </w:r>
    </w:p>
    <w:p w:rsidR="00953223" w:rsidP="00953223" w:rsidRDefault="00953223" w14:paraId="4A258721" w14:textId="77777777">
      <w:pPr>
        <w:spacing w:after="0" w:line="240" w:lineRule="auto"/>
        <w:jc w:val="both"/>
        <w:rPr>
          <w:color w:val="000000"/>
          <w:sz w:val="24"/>
          <w:szCs w:val="24"/>
        </w:rPr>
      </w:pPr>
      <w:r w:rsidRPr="001B2810">
        <w:rPr>
          <w:color w:val="000000"/>
          <w:sz w:val="24"/>
          <w:szCs w:val="24"/>
        </w:rPr>
        <w:t xml:space="preserve">Zastupuje-li dítě (podepisuje-li listinné náležitosti) </w:t>
      </w:r>
      <w:r w:rsidRPr="00DF0D28">
        <w:rPr>
          <w:b/>
          <w:bCs/>
          <w:color w:val="000000" w:themeColor="text1"/>
          <w:sz w:val="24"/>
          <w:szCs w:val="24"/>
        </w:rPr>
        <w:t>jiná osoba než jeho zákonný zástupce</w:t>
      </w:r>
      <w:r w:rsidRPr="001B2810">
        <w:rPr>
          <w:color w:val="000000"/>
          <w:sz w:val="24"/>
          <w:szCs w:val="24"/>
        </w:rPr>
        <w:t xml:space="preserve">, musí též přiložit své oprávnění dítě zastupovat, tzv. „Zmocnění“. </w:t>
      </w:r>
    </w:p>
    <w:p w:rsidRPr="001B2810" w:rsidR="00953223" w:rsidP="00953223" w:rsidRDefault="00953223" w14:paraId="1CBDCCCA" w14:textId="7ACD719E">
      <w:pPr>
        <w:spacing w:after="0" w:line="240" w:lineRule="auto"/>
        <w:jc w:val="both"/>
        <w:rPr>
          <w:color w:val="000000"/>
          <w:sz w:val="24"/>
          <w:szCs w:val="24"/>
        </w:rPr>
      </w:pPr>
      <w:r w:rsidRPr="008363EA">
        <w:rPr>
          <w:color w:val="000000"/>
          <w:sz w:val="24"/>
          <w:szCs w:val="24"/>
        </w:rPr>
        <w:t xml:space="preserve">Pokud se jedná o dítě, jehož </w:t>
      </w:r>
      <w:r w:rsidRPr="00DF0D28">
        <w:rPr>
          <w:b/>
          <w:bCs/>
          <w:color w:val="000000"/>
          <w:sz w:val="24"/>
          <w:szCs w:val="24"/>
        </w:rPr>
        <w:t>rodiče jsou rozvedení</w:t>
      </w:r>
      <w:r w:rsidRPr="00DF0D28">
        <w:rPr>
          <w:color w:val="000000"/>
          <w:sz w:val="24"/>
          <w:szCs w:val="24"/>
        </w:rPr>
        <w:t xml:space="preserve">, </w:t>
      </w:r>
      <w:r w:rsidRPr="008363EA">
        <w:rPr>
          <w:color w:val="000000"/>
          <w:sz w:val="24"/>
          <w:szCs w:val="24"/>
        </w:rPr>
        <w:t>je nutné doložit při zápisu či žádosti o</w:t>
      </w:r>
      <w:r w:rsidR="00946B14">
        <w:rPr>
          <w:color w:val="000000"/>
          <w:sz w:val="24"/>
          <w:szCs w:val="24"/>
        </w:rPr>
        <w:t> </w:t>
      </w:r>
      <w:r w:rsidRPr="008363EA">
        <w:rPr>
          <w:color w:val="000000"/>
          <w:sz w:val="24"/>
          <w:szCs w:val="24"/>
        </w:rPr>
        <w:t>odklad souhlas i druhého rodiče. V případě, že mají rozvedení rodiče odlišný názor, nejsou ve shodě, nebo že je dítě svěřené do péče jiné osobě, je nutno předložit soudní rozhodnutí.</w:t>
      </w:r>
    </w:p>
    <w:p w:rsidR="00953223" w:rsidP="00953223" w:rsidRDefault="00953223" w14:paraId="38662605" w14:textId="77777777">
      <w:pPr>
        <w:spacing w:after="0" w:line="240" w:lineRule="auto"/>
        <w:jc w:val="both"/>
        <w:rPr>
          <w:i/>
          <w:iCs/>
          <w:color w:val="000000"/>
          <w:sz w:val="24"/>
          <w:szCs w:val="24"/>
        </w:rPr>
      </w:pPr>
      <w:r w:rsidRPr="001B2810">
        <w:rPr>
          <w:i/>
          <w:iCs/>
          <w:color w:val="000000"/>
          <w:sz w:val="24"/>
          <w:szCs w:val="24"/>
        </w:rPr>
        <w:lastRenderedPageBreak/>
        <w:t>Všechny informace a osobní údaje jsou zpracovávány a evidovány ve smyslu ustanovení zákona č. 101/2000 Sb., o ochraně osobních údajů, ve znění pozdějších předpisů.</w:t>
      </w:r>
    </w:p>
    <w:p w:rsidR="00927B08" w:rsidP="00E20D9D" w:rsidRDefault="00927B08" w14:paraId="513F4F11" w14:textId="77777777">
      <w:pPr>
        <w:jc w:val="both"/>
        <w:rPr>
          <w:b/>
          <w:bCs/>
          <w:sz w:val="24"/>
          <w:szCs w:val="24"/>
        </w:rPr>
      </w:pPr>
    </w:p>
    <w:p w:rsidRPr="00927B08" w:rsidR="00E20D9D" w:rsidP="00E20D9D" w:rsidRDefault="00DF0D28" w14:paraId="7104F3B6" w14:textId="40928D30">
      <w:pPr>
        <w:jc w:val="both"/>
        <w:rPr>
          <w:b/>
          <w:bCs/>
          <w:sz w:val="32"/>
          <w:szCs w:val="32"/>
        </w:rPr>
      </w:pPr>
      <w:r w:rsidRPr="00DF0D28">
        <w:rPr>
          <w:b/>
          <w:bCs/>
          <w:sz w:val="32"/>
          <w:szCs w:val="32"/>
        </w:rPr>
        <w:t>2) Motivační část </w:t>
      </w:r>
    </w:p>
    <w:p w:rsidRPr="00E20D9D" w:rsidR="00E20D9D" w:rsidP="00E20D9D" w:rsidRDefault="00AC4C96" w14:paraId="2C81C0E1" w14:textId="71C210E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="00E20D9D">
        <w:rPr>
          <w:sz w:val="24"/>
          <w:szCs w:val="24"/>
        </w:rPr>
        <w:t>roběhne rozhovor s dítětem (</w:t>
      </w:r>
      <w:r w:rsidRPr="00E01104" w:rsidR="00E20D9D">
        <w:rPr>
          <w:sz w:val="24"/>
          <w:szCs w:val="24"/>
        </w:rPr>
        <w:t>představení se, písnička…)</w:t>
      </w:r>
      <w:r w:rsidR="00E20D9D">
        <w:rPr>
          <w:sz w:val="24"/>
          <w:szCs w:val="24"/>
        </w:rPr>
        <w:t xml:space="preserve">. </w:t>
      </w:r>
      <w:r w:rsidRPr="003313E5" w:rsidR="00E20D9D">
        <w:rPr>
          <w:sz w:val="24"/>
          <w:szCs w:val="24"/>
        </w:rPr>
        <w:t xml:space="preserve">Tato část je zaměřena na motivování dítěte pro školní docházku a orientační posouzení jeho školní připravenosti. </w:t>
      </w:r>
      <w:r w:rsidR="00E20D9D">
        <w:rPr>
          <w:sz w:val="24"/>
          <w:szCs w:val="24"/>
        </w:rPr>
        <w:t xml:space="preserve">Následovat budou hravé činnosti na stanovištích. </w:t>
      </w:r>
      <w:r w:rsidRPr="003313E5" w:rsidR="00E20D9D">
        <w:rPr>
          <w:sz w:val="24"/>
          <w:szCs w:val="24"/>
        </w:rPr>
        <w:t>Prostřednictvím her a jednoduchých úkolů bude mít možnost přítomný rodič vidět činnost pedagoga s budoucím žákem a následně mu případně budou doporučeny materiály a způsoby práce sloužící k jeho dalšímu rozvoji.</w:t>
      </w:r>
      <w:r w:rsidRPr="00E01104" w:rsidR="00E20D9D">
        <w:rPr>
          <w:sz w:val="24"/>
          <w:szCs w:val="24"/>
        </w:rPr>
        <w:t xml:space="preserve"> </w:t>
      </w:r>
    </w:p>
    <w:p w:rsidRPr="005454FC" w:rsidR="00953223" w:rsidP="00953223" w:rsidRDefault="00E20D9D" w14:paraId="0675B862" w14:textId="79223C4D">
      <w:pPr>
        <w:jc w:val="both"/>
        <w:rPr>
          <w:b/>
          <w:bCs/>
          <w:color w:val="EE0000"/>
          <w:sz w:val="32"/>
          <w:szCs w:val="32"/>
        </w:rPr>
      </w:pPr>
      <w:r w:rsidRPr="00927B08">
        <w:rPr>
          <w:b/>
          <w:bCs/>
          <w:color w:val="EE0000"/>
          <w:sz w:val="32"/>
          <w:szCs w:val="32"/>
        </w:rPr>
        <w:t>Zápis cizinců</w:t>
      </w:r>
    </w:p>
    <w:p w:rsidR="005454FC" w:rsidP="005454FC" w:rsidRDefault="00E20D9D" w14:paraId="29F78033" w14:textId="1E4A3205">
      <w:pPr>
        <w:jc w:val="both"/>
        <w:rPr>
          <w:sz w:val="24"/>
          <w:szCs w:val="24"/>
        </w:rPr>
      </w:pPr>
      <w:r>
        <w:rPr>
          <w:sz w:val="24"/>
          <w:szCs w:val="24"/>
        </w:rPr>
        <w:t>Zápis u cizinců probíhá stejně.</w:t>
      </w:r>
      <w:r w:rsidR="00946B14">
        <w:rPr>
          <w:sz w:val="24"/>
          <w:szCs w:val="24"/>
        </w:rPr>
        <w:t xml:space="preserve"> Kromě rodného listu dítěte</w:t>
      </w:r>
      <w:r>
        <w:rPr>
          <w:sz w:val="24"/>
          <w:szCs w:val="24"/>
        </w:rPr>
        <w:t xml:space="preserve"> je potřeba doložit </w:t>
      </w:r>
      <w:r w:rsidR="00946B14">
        <w:rPr>
          <w:sz w:val="24"/>
          <w:szCs w:val="24"/>
        </w:rPr>
        <w:t>doklad o pobytu na území ČR</w:t>
      </w:r>
      <w:r w:rsidR="00090D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cestovní pas s vyznačeným režimem pobytu. </w:t>
      </w:r>
    </w:p>
    <w:p w:rsidRPr="00927B08" w:rsidR="00E20D9D" w:rsidP="00E20D9D" w:rsidRDefault="00E20D9D" w14:paraId="5EA34995" w14:textId="77777777">
      <w:pPr>
        <w:jc w:val="both"/>
        <w:rPr>
          <w:b/>
          <w:color w:val="FF0000"/>
          <w:sz w:val="32"/>
          <w:szCs w:val="32"/>
        </w:rPr>
      </w:pPr>
      <w:r w:rsidRPr="00927B08">
        <w:rPr>
          <w:b/>
          <w:color w:val="FF0000"/>
          <w:sz w:val="32"/>
          <w:szCs w:val="32"/>
        </w:rPr>
        <w:t>Zápis mladších dětí</w:t>
      </w:r>
    </w:p>
    <w:p w:rsidRPr="00E01104" w:rsidR="00E20D9D" w:rsidP="00E20D9D" w:rsidRDefault="00E20D9D" w14:paraId="394ABA3D" w14:textId="77777777">
      <w:pPr>
        <w:jc w:val="both"/>
        <w:rPr>
          <w:b/>
          <w:color w:val="FF0000"/>
          <w:sz w:val="24"/>
          <w:szCs w:val="24"/>
        </w:rPr>
      </w:pPr>
      <w:r w:rsidRPr="00E01104">
        <w:rPr>
          <w:b/>
          <w:sz w:val="24"/>
          <w:szCs w:val="24"/>
        </w:rPr>
        <w:t>Lze zapsat i děti mladš</w:t>
      </w:r>
      <w:r>
        <w:rPr>
          <w:b/>
          <w:sz w:val="24"/>
          <w:szCs w:val="24"/>
        </w:rPr>
        <w:t>í, narozené v období od 1.9.2020 do 31.12. 2020</w:t>
      </w:r>
      <w:r w:rsidRPr="00E01104">
        <w:rPr>
          <w:sz w:val="24"/>
          <w:szCs w:val="24"/>
        </w:rPr>
        <w:t xml:space="preserve">, ale pouze za předpokladu, že jejich nástup   doporučí pedagogicko-psychologická poradna, a </w:t>
      </w:r>
      <w:r w:rsidRPr="00E01104">
        <w:rPr>
          <w:b/>
          <w:sz w:val="24"/>
          <w:szCs w:val="24"/>
        </w:rPr>
        <w:t>děti narozené v době od 1.1.20</w:t>
      </w:r>
      <w:r>
        <w:rPr>
          <w:b/>
          <w:sz w:val="24"/>
          <w:szCs w:val="24"/>
        </w:rPr>
        <w:t>21</w:t>
      </w:r>
      <w:r w:rsidRPr="00E01104">
        <w:rPr>
          <w:b/>
          <w:sz w:val="24"/>
          <w:szCs w:val="24"/>
        </w:rPr>
        <w:t xml:space="preserve"> do 30.6.2</w:t>
      </w:r>
      <w:r>
        <w:rPr>
          <w:b/>
          <w:sz w:val="24"/>
          <w:szCs w:val="24"/>
        </w:rPr>
        <w:t>021</w:t>
      </w:r>
      <w:r w:rsidRPr="00E01104">
        <w:rPr>
          <w:sz w:val="24"/>
          <w:szCs w:val="24"/>
        </w:rPr>
        <w:t xml:space="preserve"> s doporučením PPP a </w:t>
      </w:r>
      <w:r>
        <w:rPr>
          <w:sz w:val="24"/>
          <w:szCs w:val="24"/>
        </w:rPr>
        <w:t>doporučením odborného lékaře (</w:t>
      </w:r>
      <w:r w:rsidRPr="00E01104">
        <w:rPr>
          <w:sz w:val="24"/>
          <w:szCs w:val="24"/>
        </w:rPr>
        <w:t>pediatra). Toto je nutné u zápisu doložit.</w:t>
      </w:r>
    </w:p>
    <w:p w:rsidRPr="00927B08" w:rsidR="00E20D9D" w:rsidP="00E20D9D" w:rsidRDefault="00E20D9D" w14:paraId="5E81677F" w14:textId="77777777">
      <w:pPr>
        <w:jc w:val="both"/>
        <w:rPr>
          <w:b/>
          <w:color w:val="FF0000"/>
          <w:sz w:val="32"/>
          <w:szCs w:val="32"/>
        </w:rPr>
      </w:pPr>
      <w:r w:rsidRPr="00927B08">
        <w:rPr>
          <w:b/>
          <w:color w:val="FF0000"/>
          <w:sz w:val="32"/>
          <w:szCs w:val="32"/>
        </w:rPr>
        <w:t>Odklad PŠD</w:t>
      </w:r>
    </w:p>
    <w:p w:rsidRPr="00AC4C96" w:rsidR="00927B08" w:rsidP="00927B08" w:rsidRDefault="00927B08" w14:paraId="739D9947" w14:textId="77777777">
      <w:pPr>
        <w:jc w:val="both"/>
        <w:rPr>
          <w:sz w:val="24"/>
          <w:szCs w:val="24"/>
        </w:rPr>
      </w:pPr>
      <w:r w:rsidRPr="00AC4C96">
        <w:rPr>
          <w:sz w:val="24"/>
          <w:szCs w:val="24"/>
        </w:rPr>
        <w:t>Při zápisu do prvního ročníku základní škola informuje zákonného zástupce dítěte o možnosti odkladu povinné školní docházky.</w:t>
      </w:r>
    </w:p>
    <w:p w:rsidRPr="00E01104" w:rsidR="00E20D9D" w:rsidP="00E20D9D" w:rsidRDefault="00E20D9D" w14:paraId="256C5ED0" w14:textId="31E9D648">
      <w:pPr>
        <w:jc w:val="both"/>
        <w:rPr>
          <w:sz w:val="24"/>
          <w:szCs w:val="24"/>
        </w:rPr>
      </w:pPr>
      <w:r w:rsidRPr="00E01104">
        <w:rPr>
          <w:b/>
          <w:sz w:val="24"/>
          <w:szCs w:val="24"/>
        </w:rPr>
        <w:t xml:space="preserve">Pokud chce zákon. zástupce požádat o odklad povinné školní docházky, </w:t>
      </w:r>
      <w:r w:rsidRPr="002024B8">
        <w:rPr>
          <w:b/>
          <w:sz w:val="24"/>
          <w:szCs w:val="24"/>
          <w:u w:val="single"/>
        </w:rPr>
        <w:t>je</w:t>
      </w:r>
      <w:r w:rsidRPr="002024B8">
        <w:rPr>
          <w:sz w:val="24"/>
          <w:szCs w:val="24"/>
          <w:u w:val="single"/>
        </w:rPr>
        <w:t xml:space="preserve"> </w:t>
      </w:r>
      <w:r w:rsidRPr="002024B8">
        <w:rPr>
          <w:b/>
          <w:sz w:val="24"/>
          <w:szCs w:val="24"/>
          <w:u w:val="single"/>
        </w:rPr>
        <w:t>nutné tak učinit</w:t>
      </w:r>
      <w:r w:rsidRPr="00E01104">
        <w:rPr>
          <w:b/>
          <w:sz w:val="24"/>
          <w:szCs w:val="24"/>
        </w:rPr>
        <w:t xml:space="preserve"> </w:t>
      </w:r>
      <w:r w:rsidRPr="002024B8">
        <w:rPr>
          <w:b/>
          <w:sz w:val="24"/>
          <w:szCs w:val="24"/>
          <w:u w:val="single"/>
        </w:rPr>
        <w:t>již při zápisu</w:t>
      </w:r>
      <w:r w:rsidRPr="002024B8">
        <w:rPr>
          <w:sz w:val="24"/>
          <w:szCs w:val="24"/>
          <w:u w:val="single"/>
        </w:rPr>
        <w:t>.</w:t>
      </w:r>
      <w:r w:rsidRPr="00E01104">
        <w:rPr>
          <w:sz w:val="24"/>
          <w:szCs w:val="24"/>
        </w:rPr>
        <w:t xml:space="preserve"> K žádosti o odklad je nutné přiložit 2 doporučení – </w:t>
      </w:r>
      <w:r w:rsidRPr="001B2810">
        <w:rPr>
          <w:b/>
          <w:bCs/>
          <w:sz w:val="24"/>
          <w:szCs w:val="24"/>
        </w:rPr>
        <w:t>doporučení ze</w:t>
      </w:r>
      <w:r w:rsidRPr="00E01104">
        <w:rPr>
          <w:b/>
          <w:sz w:val="24"/>
          <w:szCs w:val="24"/>
        </w:rPr>
        <w:t xml:space="preserve"> škol. p</w:t>
      </w:r>
      <w:r>
        <w:rPr>
          <w:b/>
          <w:sz w:val="24"/>
          <w:szCs w:val="24"/>
        </w:rPr>
        <w:t>oradenského zařízení (</w:t>
      </w:r>
      <w:r w:rsidRPr="00E01104">
        <w:rPr>
          <w:b/>
          <w:sz w:val="24"/>
          <w:szCs w:val="24"/>
        </w:rPr>
        <w:t>PPP, SPC) a doporučení od</w:t>
      </w:r>
      <w:r w:rsidRPr="00E01104">
        <w:rPr>
          <w:sz w:val="24"/>
          <w:szCs w:val="24"/>
        </w:rPr>
        <w:t xml:space="preserve"> </w:t>
      </w:r>
      <w:r w:rsidRPr="00E01104">
        <w:rPr>
          <w:b/>
          <w:sz w:val="24"/>
          <w:szCs w:val="24"/>
        </w:rPr>
        <w:t>odborného lékaře</w:t>
      </w:r>
      <w:r w:rsidR="00AC4C96">
        <w:rPr>
          <w:sz w:val="24"/>
          <w:szCs w:val="24"/>
        </w:rPr>
        <w:t xml:space="preserve"> </w:t>
      </w:r>
      <w:r w:rsidRPr="001B2810">
        <w:rPr>
          <w:b/>
          <w:bCs/>
          <w:sz w:val="24"/>
          <w:szCs w:val="24"/>
        </w:rPr>
        <w:t>nebo klinického psychologa</w:t>
      </w:r>
      <w:r w:rsidRPr="00E01104">
        <w:rPr>
          <w:sz w:val="24"/>
          <w:szCs w:val="24"/>
        </w:rPr>
        <w:t xml:space="preserve">, popř. tato doporučení dodat </w:t>
      </w:r>
      <w:r w:rsidRPr="001522EF">
        <w:rPr>
          <w:b/>
          <w:sz w:val="24"/>
          <w:szCs w:val="24"/>
        </w:rPr>
        <w:t xml:space="preserve">nejpozději do </w:t>
      </w:r>
      <w:r>
        <w:rPr>
          <w:b/>
          <w:sz w:val="24"/>
          <w:szCs w:val="24"/>
        </w:rPr>
        <w:t>4.3.2026</w:t>
      </w:r>
      <w:r w:rsidRPr="00E01104">
        <w:rPr>
          <w:sz w:val="24"/>
          <w:szCs w:val="24"/>
        </w:rPr>
        <w:t>.</w:t>
      </w:r>
    </w:p>
    <w:p w:rsidR="00E20D9D" w:rsidP="00E20D9D" w:rsidRDefault="00E20D9D" w14:paraId="497E05B6" w14:textId="77777777">
      <w:pPr>
        <w:jc w:val="both"/>
        <w:rPr>
          <w:sz w:val="24"/>
          <w:szCs w:val="24"/>
        </w:rPr>
      </w:pPr>
      <w:r w:rsidRPr="00E01104">
        <w:rPr>
          <w:b/>
          <w:sz w:val="24"/>
          <w:szCs w:val="24"/>
        </w:rPr>
        <w:t>Upozornění:</w:t>
      </w:r>
      <w:r w:rsidRPr="00E01104">
        <w:rPr>
          <w:sz w:val="24"/>
          <w:szCs w:val="24"/>
        </w:rPr>
        <w:t xml:space="preserve"> Pokud se rozhodnete požádat o odklad školní docházky, </w:t>
      </w:r>
      <w:r w:rsidRPr="001B2810">
        <w:rPr>
          <w:sz w:val="24"/>
          <w:szCs w:val="24"/>
          <w:u w:val="single"/>
        </w:rPr>
        <w:t>musí dítě povinně nastoupit k předškolnímu vzdělávání</w:t>
      </w:r>
      <w:r w:rsidRPr="00E01104">
        <w:rPr>
          <w:sz w:val="24"/>
          <w:szCs w:val="24"/>
        </w:rPr>
        <w:t xml:space="preserve"> do mateřské školy, popř. do přípravné třídy. </w:t>
      </w:r>
    </w:p>
    <w:p w:rsidRPr="00AC4C96" w:rsidR="00AC4C96" w:rsidP="00AC4C96" w:rsidRDefault="00AC4C96" w14:paraId="123B5B70" w14:textId="77777777">
      <w:pPr>
        <w:jc w:val="both"/>
        <w:rPr>
          <w:sz w:val="24"/>
          <w:szCs w:val="24"/>
        </w:rPr>
      </w:pPr>
      <w:r w:rsidRPr="00AC4C96">
        <w:rPr>
          <w:sz w:val="24"/>
          <w:szCs w:val="24"/>
        </w:rPr>
        <w:t>Není-li dítě tělesně nebo duševně přiměřeně vyspělé a požádá-li o to písemně zákonný zástupce dítěte v době zápisu dítěte k povinné školní docházce podle § 36 odst. 4, odloží ředitel školy začátek povinné školní docházky o jeden školní rok, pokud je žádost doložena doporučujícím posouzením příslušného školského poradenského zařízení a odborného lékaře nebo klinického psychologa. Začátek povinné školní docházky lze odložit nejdéle do zahájení školního roku, v němž dítě dovrší osmý rok věku.</w:t>
      </w:r>
    </w:p>
    <w:p w:rsidR="00AC4C96" w:rsidP="00AC4C96" w:rsidRDefault="00AC4C96" w14:paraId="600598E1" w14:textId="3D103654">
      <w:pPr>
        <w:jc w:val="both"/>
        <w:rPr>
          <w:sz w:val="24"/>
          <w:szCs w:val="24"/>
        </w:rPr>
      </w:pPr>
      <w:r w:rsidRPr="00AC4C96">
        <w:rPr>
          <w:sz w:val="24"/>
          <w:szCs w:val="24"/>
        </w:rPr>
        <w:t xml:space="preserve">Žádost o odklad podává zákonný zástupce při zápisu zároveň s podklady pro odklad (tj. vyšetření v </w:t>
      </w:r>
      <w:proofErr w:type="spellStart"/>
      <w:r w:rsidRPr="00AC4C96">
        <w:rPr>
          <w:sz w:val="24"/>
          <w:szCs w:val="24"/>
        </w:rPr>
        <w:t>pedagogicko</w:t>
      </w:r>
      <w:proofErr w:type="spellEnd"/>
      <w:r w:rsidRPr="00AC4C96">
        <w:rPr>
          <w:sz w:val="24"/>
          <w:szCs w:val="24"/>
        </w:rPr>
        <w:t xml:space="preserve"> psychologické poradně a doporučení odborného lékaře či klinického logopeda</w:t>
      </w:r>
      <w:r>
        <w:rPr>
          <w:sz w:val="24"/>
          <w:szCs w:val="24"/>
        </w:rPr>
        <w:t>)</w:t>
      </w:r>
      <w:r w:rsidRPr="00AC4C96">
        <w:rPr>
          <w:sz w:val="24"/>
          <w:szCs w:val="24"/>
        </w:rPr>
        <w:t>, popř. je v ojedinělém a odůvodněném případě doloží nejpozději </w:t>
      </w:r>
      <w:r w:rsidRPr="00AC4C96">
        <w:rPr>
          <w:b/>
          <w:bCs/>
          <w:sz w:val="24"/>
          <w:szCs w:val="24"/>
        </w:rPr>
        <w:t>do 4. 3. 2026</w:t>
      </w:r>
      <w:r w:rsidRPr="00AC4C96">
        <w:rPr>
          <w:sz w:val="24"/>
          <w:szCs w:val="24"/>
        </w:rPr>
        <w:t>.</w:t>
      </w:r>
    </w:p>
    <w:p w:rsidRPr="00986F9E" w:rsidR="00986F9E" w:rsidP="00986F9E" w:rsidRDefault="00986F9E" w14:paraId="128345BA" w14:textId="75688941">
      <w:pPr>
        <w:jc w:val="both"/>
        <w:rPr>
          <w:sz w:val="24"/>
          <w:szCs w:val="24"/>
        </w:rPr>
      </w:pPr>
      <w:hyperlink r:id="R24f7628dab5b46a0">
        <w:r w:rsidRPr="3163DD10" w:rsidR="7D3D50D8">
          <w:rPr>
            <w:rStyle w:val="Hypertextovodkaz"/>
            <w:sz w:val="24"/>
            <w:szCs w:val="24"/>
          </w:rPr>
          <w:t>Odklad povinné školní docházky (pro děti narozené v období od 1. 9. 2019 do 31. 3. 2020)</w:t>
        </w:r>
      </w:hyperlink>
    </w:p>
    <w:p w:rsidRPr="00986F9E" w:rsidR="00986F9E" w:rsidP="00986F9E" w:rsidRDefault="00986F9E" w14:paraId="5116BD4C" w14:textId="082C4E3E">
      <w:pPr>
        <w:jc w:val="both"/>
        <w:rPr>
          <w:sz w:val="24"/>
          <w:szCs w:val="24"/>
        </w:rPr>
      </w:pPr>
      <w:hyperlink r:id="Rb02ac868afc04e29">
        <w:r w:rsidRPr="3163DD10" w:rsidR="7D3D50D8">
          <w:rPr>
            <w:rStyle w:val="Hypertextovodkaz"/>
            <w:sz w:val="24"/>
            <w:szCs w:val="24"/>
          </w:rPr>
          <w:t>Odklad povinné školní docházky (pro děti narozené v období od 1. 4. 2020 do 31. 8. 2020)</w:t>
        </w:r>
      </w:hyperlink>
    </w:p>
    <w:p w:rsidRPr="00927B08" w:rsidR="00AC4C96" w:rsidP="00AC4C96" w:rsidRDefault="00AC4C96" w14:paraId="7EBF3628" w14:textId="77777777">
      <w:pPr>
        <w:jc w:val="both"/>
        <w:rPr>
          <w:b/>
          <w:bCs/>
          <w:color w:val="FF0000"/>
          <w:sz w:val="32"/>
          <w:szCs w:val="32"/>
        </w:rPr>
      </w:pPr>
      <w:r w:rsidRPr="00927B08">
        <w:rPr>
          <w:b/>
          <w:bCs/>
          <w:color w:val="FF0000"/>
          <w:sz w:val="32"/>
          <w:szCs w:val="32"/>
        </w:rPr>
        <w:lastRenderedPageBreak/>
        <w:t>Přípravná třída</w:t>
      </w:r>
    </w:p>
    <w:p w:rsidRPr="00BE6E0D" w:rsidR="00AC4C96" w:rsidP="00AC4C96" w:rsidRDefault="00AC4C96" w14:paraId="088DA08F" w14:textId="77777777">
      <w:pPr>
        <w:jc w:val="both"/>
        <w:rPr>
          <w:rFonts w:cs="Times New Roman"/>
          <w:caps/>
          <w:sz w:val="24"/>
          <w:szCs w:val="24"/>
        </w:rPr>
      </w:pPr>
      <w:r w:rsidRPr="3163DD10" w:rsidR="0125E816">
        <w:rPr>
          <w:sz w:val="24"/>
          <w:szCs w:val="24"/>
        </w:rPr>
        <w:t xml:space="preserve">I ve školním roce 2026/2027 </w:t>
      </w:r>
      <w:r w:rsidRPr="3163DD10" w:rsidR="0125E816">
        <w:rPr>
          <w:b w:val="1"/>
          <w:bCs w:val="1"/>
          <w:sz w:val="24"/>
          <w:szCs w:val="24"/>
        </w:rPr>
        <w:t>bude zřízena</w:t>
      </w:r>
      <w:r w:rsidRPr="3163DD10" w:rsidR="0125E816">
        <w:rPr>
          <w:sz w:val="24"/>
          <w:szCs w:val="24"/>
        </w:rPr>
        <w:t xml:space="preserve"> </w:t>
      </w:r>
      <w:r w:rsidRPr="3163DD10" w:rsidR="0125E816">
        <w:rPr>
          <w:b w:val="1"/>
          <w:bCs w:val="1"/>
          <w:sz w:val="24"/>
          <w:szCs w:val="24"/>
        </w:rPr>
        <w:t>přípravná třída</w:t>
      </w:r>
      <w:r w:rsidRPr="3163DD10" w:rsidR="0125E816">
        <w:rPr>
          <w:sz w:val="24"/>
          <w:szCs w:val="24"/>
        </w:rPr>
        <w:t xml:space="preserve">. Do přípravné třídy jsou přijímány děti před zahájením školní docházky, na základě vyplněné </w:t>
      </w:r>
      <w:r w:rsidRPr="3163DD10" w:rsidR="0125E816">
        <w:rPr>
          <w:b w:val="1"/>
          <w:bCs w:val="1"/>
          <w:sz w:val="24"/>
          <w:szCs w:val="24"/>
        </w:rPr>
        <w:t>přihlášky</w:t>
      </w:r>
      <w:r w:rsidRPr="3163DD10" w:rsidR="0125E816">
        <w:rPr>
          <w:sz w:val="24"/>
          <w:szCs w:val="24"/>
        </w:rPr>
        <w:t xml:space="preserve"> zákonnými zástupci a </w:t>
      </w:r>
      <w:r w:rsidRPr="3163DD10" w:rsidR="0125E816">
        <w:rPr>
          <w:b w:val="1"/>
          <w:bCs w:val="1"/>
          <w:sz w:val="24"/>
          <w:szCs w:val="24"/>
        </w:rPr>
        <w:t xml:space="preserve">doporučení z </w:t>
      </w:r>
      <w:proofErr w:type="spellStart"/>
      <w:r w:rsidRPr="3163DD10" w:rsidR="0125E816">
        <w:rPr>
          <w:b w:val="1"/>
          <w:bCs w:val="1"/>
          <w:sz w:val="24"/>
          <w:szCs w:val="24"/>
        </w:rPr>
        <w:t>pedagogicko</w:t>
      </w:r>
      <w:proofErr w:type="spellEnd"/>
      <w:r w:rsidRPr="3163DD10" w:rsidR="0125E816">
        <w:rPr>
          <w:b w:val="1"/>
          <w:bCs w:val="1"/>
          <w:sz w:val="24"/>
          <w:szCs w:val="24"/>
        </w:rPr>
        <w:t xml:space="preserve"> – psychologické poradny</w:t>
      </w:r>
      <w:r w:rsidRPr="3163DD10" w:rsidR="0125E816">
        <w:rPr>
          <w:sz w:val="24"/>
          <w:szCs w:val="24"/>
        </w:rPr>
        <w:t xml:space="preserve">. Třída se otevírá s minimálním počtem 10 a maximálním počtem 15 žáků. </w:t>
      </w:r>
      <w:r w:rsidRPr="3163DD10" w:rsidR="0125E816">
        <w:rPr>
          <w:rStyle w:val="Zkladntext21"/>
          <w:rFonts w:ascii="Aptos" w:hAnsi="Aptos" w:cs="Times New Roman" w:asciiTheme="minorAscii" w:hAnsiTheme="minorAscii"/>
          <w:sz w:val="24"/>
          <w:szCs w:val="24"/>
        </w:rPr>
        <w:t>Žádost o zařazení do přípravné třídy ZŠ bude k dispozici u zápisu a na webových stránkách školy.</w:t>
      </w:r>
    </w:p>
    <w:p w:rsidRPr="00BE6E0D" w:rsidR="00AC4C96" w:rsidP="00AC4C96" w:rsidRDefault="00AC4C96" w14:paraId="2718F965" w14:textId="77777777">
      <w:pPr>
        <w:jc w:val="both"/>
        <w:rPr>
          <w:color w:val="FF0000"/>
          <w:sz w:val="32"/>
          <w:szCs w:val="32"/>
        </w:rPr>
      </w:pPr>
      <w:r w:rsidRPr="00BE6E0D">
        <w:rPr>
          <w:b/>
          <w:color w:val="FF0000"/>
          <w:sz w:val="32"/>
          <w:szCs w:val="32"/>
        </w:rPr>
        <w:t>Výsledky zápisu</w:t>
      </w:r>
      <w:r w:rsidRPr="00BE6E0D">
        <w:rPr>
          <w:color w:val="FF0000"/>
          <w:sz w:val="32"/>
          <w:szCs w:val="32"/>
        </w:rPr>
        <w:t xml:space="preserve"> </w:t>
      </w:r>
    </w:p>
    <w:p w:rsidR="00AC4C96" w:rsidP="00AC4C96" w:rsidRDefault="00AC4C96" w14:paraId="04247069" w14:textId="77777777">
      <w:pPr>
        <w:spacing w:after="0"/>
        <w:jc w:val="both"/>
        <w:rPr>
          <w:sz w:val="24"/>
          <w:szCs w:val="24"/>
        </w:rPr>
      </w:pPr>
      <w:r w:rsidRPr="00D47292">
        <w:rPr>
          <w:sz w:val="24"/>
          <w:szCs w:val="24"/>
        </w:rPr>
        <w:t>O přijetí dítěte k základnímu vzdělávání rozhodne škola ve správním řízení.</w:t>
      </w:r>
      <w:r w:rsidRPr="00D47292">
        <w:rPr>
          <w:rFonts w:ascii="Arial" w:hAnsi="Arial" w:cs="Arial"/>
          <w:sz w:val="24"/>
          <w:szCs w:val="24"/>
        </w:rPr>
        <w:t> </w:t>
      </w:r>
      <w:r w:rsidRPr="00D47292">
        <w:rPr>
          <w:sz w:val="24"/>
          <w:szCs w:val="24"/>
        </w:rPr>
        <w:t>Rozhodnut</w:t>
      </w:r>
      <w:r w:rsidRPr="00D47292">
        <w:rPr>
          <w:rFonts w:ascii="Aptos" w:hAnsi="Aptos" w:cs="Aptos"/>
          <w:sz w:val="24"/>
          <w:szCs w:val="24"/>
        </w:rPr>
        <w:t>í</w:t>
      </w:r>
      <w:r w:rsidRPr="00D47292">
        <w:rPr>
          <w:sz w:val="24"/>
          <w:szCs w:val="24"/>
        </w:rPr>
        <w:t xml:space="preserve"> o</w:t>
      </w:r>
      <w:r w:rsidRPr="00D47292">
        <w:rPr>
          <w:rFonts w:ascii="Arial" w:hAnsi="Arial" w:cs="Arial"/>
          <w:sz w:val="24"/>
          <w:szCs w:val="24"/>
        </w:rPr>
        <w:t> </w:t>
      </w:r>
      <w:r w:rsidRPr="00D47292">
        <w:rPr>
          <w:sz w:val="24"/>
          <w:szCs w:val="24"/>
        </w:rPr>
        <w:t>p</w:t>
      </w:r>
      <w:r w:rsidRPr="00D47292">
        <w:rPr>
          <w:rFonts w:ascii="Aptos" w:hAnsi="Aptos" w:cs="Aptos"/>
          <w:sz w:val="24"/>
          <w:szCs w:val="24"/>
        </w:rPr>
        <w:t>ř</w:t>
      </w:r>
      <w:r w:rsidRPr="00D47292">
        <w:rPr>
          <w:sz w:val="24"/>
          <w:szCs w:val="24"/>
        </w:rPr>
        <w:t>ijet</w:t>
      </w:r>
      <w:r w:rsidRPr="00D47292">
        <w:rPr>
          <w:rFonts w:ascii="Aptos" w:hAnsi="Aptos" w:cs="Aptos"/>
          <w:sz w:val="24"/>
          <w:szCs w:val="24"/>
        </w:rPr>
        <w:t>í</w:t>
      </w:r>
      <w:r w:rsidRPr="00D47292">
        <w:rPr>
          <w:sz w:val="24"/>
          <w:szCs w:val="24"/>
        </w:rPr>
        <w:t xml:space="preserve"> nebude rozes</w:t>
      </w:r>
      <w:r w:rsidRPr="00D47292">
        <w:rPr>
          <w:rFonts w:ascii="Aptos" w:hAnsi="Aptos" w:cs="Aptos"/>
          <w:sz w:val="24"/>
          <w:szCs w:val="24"/>
        </w:rPr>
        <w:t>í</w:t>
      </w:r>
      <w:r w:rsidRPr="00D47292">
        <w:rPr>
          <w:sz w:val="24"/>
          <w:szCs w:val="24"/>
        </w:rPr>
        <w:t>l</w:t>
      </w:r>
      <w:r w:rsidRPr="00D47292">
        <w:rPr>
          <w:rFonts w:ascii="Aptos" w:hAnsi="Aptos" w:cs="Aptos"/>
          <w:sz w:val="24"/>
          <w:szCs w:val="24"/>
        </w:rPr>
        <w:t>á</w:t>
      </w:r>
      <w:r w:rsidRPr="00D47292">
        <w:rPr>
          <w:sz w:val="24"/>
          <w:szCs w:val="24"/>
        </w:rPr>
        <w:t>no, ale bude ozn</w:t>
      </w:r>
      <w:r w:rsidRPr="00D47292">
        <w:rPr>
          <w:rFonts w:ascii="Aptos" w:hAnsi="Aptos" w:cs="Aptos"/>
          <w:sz w:val="24"/>
          <w:szCs w:val="24"/>
        </w:rPr>
        <w:t>á</w:t>
      </w:r>
      <w:r w:rsidRPr="00D47292">
        <w:rPr>
          <w:sz w:val="24"/>
          <w:szCs w:val="24"/>
        </w:rPr>
        <w:t>meno zve</w:t>
      </w:r>
      <w:r w:rsidRPr="00D47292">
        <w:rPr>
          <w:rFonts w:ascii="Aptos" w:hAnsi="Aptos" w:cs="Aptos"/>
          <w:sz w:val="24"/>
          <w:szCs w:val="24"/>
        </w:rPr>
        <w:t>ř</w:t>
      </w:r>
      <w:r w:rsidRPr="00D47292">
        <w:rPr>
          <w:sz w:val="24"/>
          <w:szCs w:val="24"/>
        </w:rPr>
        <w:t>ejn</w:t>
      </w:r>
      <w:r w:rsidRPr="00D47292">
        <w:rPr>
          <w:rFonts w:ascii="Aptos" w:hAnsi="Aptos" w:cs="Aptos"/>
          <w:sz w:val="24"/>
          <w:szCs w:val="24"/>
        </w:rPr>
        <w:t>ě</w:t>
      </w:r>
      <w:r w:rsidRPr="00D47292">
        <w:rPr>
          <w:sz w:val="24"/>
          <w:szCs w:val="24"/>
        </w:rPr>
        <w:t>n</w:t>
      </w:r>
      <w:r w:rsidRPr="00D47292">
        <w:rPr>
          <w:rFonts w:ascii="Aptos" w:hAnsi="Aptos" w:cs="Aptos"/>
          <w:sz w:val="24"/>
          <w:szCs w:val="24"/>
        </w:rPr>
        <w:t>í</w:t>
      </w:r>
      <w:r w:rsidRPr="00D47292">
        <w:rPr>
          <w:sz w:val="24"/>
          <w:szCs w:val="24"/>
        </w:rPr>
        <w:t>m seznamu p</w:t>
      </w:r>
      <w:r w:rsidRPr="00D47292">
        <w:rPr>
          <w:rFonts w:ascii="Aptos" w:hAnsi="Aptos" w:cs="Aptos"/>
          <w:sz w:val="24"/>
          <w:szCs w:val="24"/>
        </w:rPr>
        <w:t>ř</w:t>
      </w:r>
      <w:r w:rsidRPr="00D47292">
        <w:rPr>
          <w:sz w:val="24"/>
          <w:szCs w:val="24"/>
        </w:rPr>
        <w:t>ijat</w:t>
      </w:r>
      <w:r w:rsidRPr="00D47292">
        <w:rPr>
          <w:rFonts w:ascii="Aptos" w:hAnsi="Aptos" w:cs="Aptos"/>
          <w:sz w:val="24"/>
          <w:szCs w:val="24"/>
        </w:rPr>
        <w:t>ý</w:t>
      </w:r>
      <w:r w:rsidRPr="00D47292">
        <w:rPr>
          <w:sz w:val="24"/>
          <w:szCs w:val="24"/>
        </w:rPr>
        <w:t>ch uchaze</w:t>
      </w:r>
      <w:r w:rsidRPr="00D47292">
        <w:rPr>
          <w:rFonts w:ascii="Aptos" w:hAnsi="Aptos" w:cs="Aptos"/>
          <w:sz w:val="24"/>
          <w:szCs w:val="24"/>
        </w:rPr>
        <w:t>čů</w:t>
      </w:r>
      <w:r w:rsidRPr="00D47292">
        <w:rPr>
          <w:sz w:val="24"/>
          <w:szCs w:val="24"/>
        </w:rPr>
        <w:t xml:space="preserve"> na webov</w:t>
      </w:r>
      <w:r w:rsidRPr="00D47292">
        <w:rPr>
          <w:rFonts w:ascii="Aptos" w:hAnsi="Aptos" w:cs="Aptos"/>
          <w:sz w:val="24"/>
          <w:szCs w:val="24"/>
        </w:rPr>
        <w:t>ý</w:t>
      </w:r>
      <w:r w:rsidRPr="00D47292">
        <w:rPr>
          <w:sz w:val="24"/>
          <w:szCs w:val="24"/>
        </w:rPr>
        <w:t>ch str</w:t>
      </w:r>
      <w:r w:rsidRPr="00D47292">
        <w:rPr>
          <w:rFonts w:ascii="Aptos" w:hAnsi="Aptos" w:cs="Aptos"/>
          <w:sz w:val="24"/>
          <w:szCs w:val="24"/>
        </w:rPr>
        <w:t>á</w:t>
      </w:r>
      <w:r w:rsidRPr="00D47292">
        <w:rPr>
          <w:sz w:val="24"/>
          <w:szCs w:val="24"/>
        </w:rPr>
        <w:t>nk</w:t>
      </w:r>
      <w:r w:rsidRPr="00D47292">
        <w:rPr>
          <w:rFonts w:ascii="Aptos" w:hAnsi="Aptos" w:cs="Aptos"/>
          <w:sz w:val="24"/>
          <w:szCs w:val="24"/>
        </w:rPr>
        <w:t>á</w:t>
      </w:r>
      <w:r w:rsidRPr="00D47292">
        <w:rPr>
          <w:sz w:val="24"/>
          <w:szCs w:val="24"/>
        </w:rPr>
        <w:t xml:space="preserve">ch </w:t>
      </w:r>
      <w:r w:rsidRPr="00D47292">
        <w:rPr>
          <w:rFonts w:ascii="Aptos" w:hAnsi="Aptos" w:cs="Aptos"/>
          <w:sz w:val="24"/>
          <w:szCs w:val="24"/>
        </w:rPr>
        <w:t>š</w:t>
      </w:r>
      <w:r w:rsidRPr="00D47292">
        <w:rPr>
          <w:sz w:val="24"/>
          <w:szCs w:val="24"/>
        </w:rPr>
        <w:t>koly</w:t>
      </w:r>
      <w:r>
        <w:rPr>
          <w:sz w:val="24"/>
          <w:szCs w:val="24"/>
        </w:rPr>
        <w:t>, na vývěsce</w:t>
      </w:r>
      <w:r w:rsidRPr="00E01104">
        <w:rPr>
          <w:sz w:val="24"/>
          <w:szCs w:val="24"/>
        </w:rPr>
        <w:t xml:space="preserve"> a vyvěšeny </w:t>
      </w:r>
      <w:r>
        <w:rPr>
          <w:sz w:val="24"/>
          <w:szCs w:val="24"/>
        </w:rPr>
        <w:t xml:space="preserve">budou i </w:t>
      </w:r>
      <w:r w:rsidRPr="00E01104">
        <w:rPr>
          <w:sz w:val="24"/>
          <w:szCs w:val="24"/>
        </w:rPr>
        <w:t xml:space="preserve">na vstupních dveřích do hlavní budovy školy dne </w:t>
      </w:r>
      <w:r>
        <w:rPr>
          <w:b/>
          <w:sz w:val="24"/>
          <w:szCs w:val="24"/>
        </w:rPr>
        <w:t>6.3.2026</w:t>
      </w:r>
      <w:r w:rsidRPr="00E01104">
        <w:rPr>
          <w:sz w:val="24"/>
          <w:szCs w:val="24"/>
        </w:rPr>
        <w:t xml:space="preserve">. </w:t>
      </w:r>
    </w:p>
    <w:p w:rsidR="00AC4C96" w:rsidP="00AC4C96" w:rsidRDefault="00AC4C96" w14:paraId="04F92206" w14:textId="77777777">
      <w:pPr>
        <w:spacing w:after="0"/>
        <w:jc w:val="both"/>
        <w:rPr>
          <w:sz w:val="24"/>
          <w:szCs w:val="24"/>
        </w:rPr>
      </w:pPr>
      <w:r w:rsidRPr="00E01104">
        <w:rPr>
          <w:sz w:val="24"/>
          <w:szCs w:val="24"/>
        </w:rPr>
        <w:t>Žáci budou uvedeni na seznamu pod svým registračním číslem.  Registr. číslo dítěte obdrží rodiče u zápisu.</w:t>
      </w:r>
      <w:r>
        <w:rPr>
          <w:sz w:val="24"/>
          <w:szCs w:val="24"/>
        </w:rPr>
        <w:t xml:space="preserve"> </w:t>
      </w:r>
    </w:p>
    <w:p w:rsidR="00BE6E0D" w:rsidP="00AC4C96" w:rsidRDefault="00BE6E0D" w14:paraId="539EAA04" w14:textId="77777777">
      <w:pPr>
        <w:spacing w:after="0"/>
        <w:jc w:val="both"/>
        <w:rPr>
          <w:b/>
          <w:color w:val="FF0000"/>
          <w:sz w:val="28"/>
          <w:szCs w:val="28"/>
        </w:rPr>
      </w:pPr>
    </w:p>
    <w:p w:rsidRPr="00BE6E0D" w:rsidR="00AC4C96" w:rsidP="00AC4C96" w:rsidRDefault="00AC4C96" w14:paraId="417F1E7C" w14:textId="342A3E24">
      <w:pPr>
        <w:spacing w:after="0"/>
        <w:jc w:val="both"/>
        <w:rPr>
          <w:b/>
          <w:color w:val="FF0000"/>
          <w:sz w:val="32"/>
          <w:szCs w:val="32"/>
        </w:rPr>
      </w:pPr>
      <w:r w:rsidRPr="00BE6E0D">
        <w:rPr>
          <w:b/>
          <w:color w:val="FF0000"/>
          <w:sz w:val="32"/>
          <w:szCs w:val="32"/>
        </w:rPr>
        <w:t>Schůzka s rodiči budoucích školáků</w:t>
      </w:r>
    </w:p>
    <w:p w:rsidRPr="00E01104" w:rsidR="00AC4C96" w:rsidP="00AC4C96" w:rsidRDefault="00AC4C96" w14:paraId="44C16200" w14:textId="21DB8E40">
      <w:pPr>
        <w:spacing w:after="0"/>
        <w:jc w:val="both"/>
        <w:rPr>
          <w:sz w:val="24"/>
          <w:szCs w:val="24"/>
        </w:rPr>
      </w:pPr>
      <w:r w:rsidRPr="00E01104">
        <w:rPr>
          <w:sz w:val="24"/>
          <w:szCs w:val="24"/>
        </w:rPr>
        <w:t>První schůzka s rodiči přijatých žáků se zástupci školy k upřesnění informací ohledn</w:t>
      </w:r>
      <w:r>
        <w:rPr>
          <w:sz w:val="24"/>
          <w:szCs w:val="24"/>
        </w:rPr>
        <w:t xml:space="preserve">ě nástupu dítěte do 1. ročníku </w:t>
      </w:r>
      <w:r w:rsidRPr="00E01104">
        <w:rPr>
          <w:sz w:val="24"/>
          <w:szCs w:val="24"/>
        </w:rPr>
        <w:t xml:space="preserve">je plánována na čtvrtek </w:t>
      </w:r>
      <w:r w:rsidRPr="00090D9D">
        <w:rPr>
          <w:b/>
          <w:bCs/>
          <w:sz w:val="24"/>
          <w:szCs w:val="24"/>
        </w:rPr>
        <w:t xml:space="preserve">4. června 2026 </w:t>
      </w:r>
      <w:r w:rsidRPr="00E01104">
        <w:rPr>
          <w:sz w:val="24"/>
          <w:szCs w:val="24"/>
        </w:rPr>
        <w:t>od 17.00 hod. v jídelně školy v Komen</w:t>
      </w:r>
      <w:r>
        <w:rPr>
          <w:sz w:val="24"/>
          <w:szCs w:val="24"/>
        </w:rPr>
        <w:t>ského</w:t>
      </w:r>
      <w:r w:rsidRPr="00E01104">
        <w:rPr>
          <w:b/>
          <w:sz w:val="24"/>
          <w:szCs w:val="24"/>
        </w:rPr>
        <w:t xml:space="preserve"> </w:t>
      </w:r>
      <w:r w:rsidRPr="00E01104">
        <w:rPr>
          <w:sz w:val="24"/>
          <w:szCs w:val="24"/>
        </w:rPr>
        <w:t>ulici. Upozorňujeme, že může dojít ke změně termínu.</w:t>
      </w:r>
    </w:p>
    <w:p w:rsidRPr="00383484" w:rsidR="00AC4C96" w:rsidP="00AC4C96" w:rsidRDefault="00AC4C96" w14:paraId="49D96381" w14:textId="77777777">
      <w:pPr>
        <w:rPr>
          <w:b/>
          <w:color w:val="FF0000"/>
          <w:sz w:val="10"/>
          <w:szCs w:val="10"/>
        </w:rPr>
      </w:pPr>
    </w:p>
    <w:p w:rsidRPr="00BE6E0D" w:rsidR="00AC4C96" w:rsidP="00AC4C96" w:rsidRDefault="00AC4C96" w14:paraId="33CB2CF9" w14:textId="77777777">
      <w:pPr>
        <w:rPr>
          <w:b/>
          <w:color w:val="FF0000"/>
          <w:sz w:val="32"/>
          <w:szCs w:val="32"/>
        </w:rPr>
      </w:pPr>
      <w:r w:rsidRPr="00BE6E0D">
        <w:rPr>
          <w:b/>
          <w:color w:val="FF0000"/>
          <w:sz w:val="32"/>
          <w:szCs w:val="32"/>
        </w:rPr>
        <w:t xml:space="preserve">Školský obvod MZŠ Kdyně </w:t>
      </w:r>
    </w:p>
    <w:p w:rsidRPr="00E01104" w:rsidR="00AC4C96" w:rsidP="00AC4C96" w:rsidRDefault="00AC4C96" w14:paraId="14890F85" w14:textId="77777777">
      <w:pPr>
        <w:rPr>
          <w:rFonts w:ascii="Arial" w:hAnsi="Arial" w:cs="Arial"/>
          <w:sz w:val="24"/>
          <w:szCs w:val="24"/>
        </w:rPr>
      </w:pPr>
      <w:r w:rsidRPr="00E01104">
        <w:rPr>
          <w:rFonts w:ascii="Arial" w:hAnsi="Arial" w:cs="Arial"/>
          <w:sz w:val="24"/>
          <w:szCs w:val="24"/>
        </w:rPr>
        <w:t>Stanoveno Obecně závaznou vyhláškou města Kdyně č.  1/2019 – citace:</w:t>
      </w:r>
    </w:p>
    <w:p w:rsidRPr="00E01104" w:rsidR="00AC4C96" w:rsidP="00AC4C96" w:rsidRDefault="00AC4C96" w14:paraId="69252A98" w14:textId="77777777">
      <w:pPr>
        <w:rPr>
          <w:sz w:val="24"/>
          <w:szCs w:val="24"/>
        </w:rPr>
      </w:pPr>
      <w:r w:rsidRPr="00E01104">
        <w:rPr>
          <w:sz w:val="24"/>
          <w:szCs w:val="24"/>
        </w:rPr>
        <w:t>„Čl. 1 Stanovení školských obvodů</w:t>
      </w:r>
    </w:p>
    <w:p w:rsidRPr="00E01104" w:rsidR="00AC4C96" w:rsidP="00AC4C96" w:rsidRDefault="00AC4C96" w14:paraId="51DFFBC9" w14:textId="77777777">
      <w:pPr>
        <w:jc w:val="both"/>
        <w:rPr>
          <w:sz w:val="24"/>
          <w:szCs w:val="24"/>
        </w:rPr>
      </w:pPr>
      <w:r w:rsidRPr="00E01104">
        <w:rPr>
          <w:sz w:val="24"/>
          <w:szCs w:val="24"/>
        </w:rPr>
        <w:t xml:space="preserve"> (1) Školský obvod základní školy – Základní škola a mateřská škola </w:t>
      </w:r>
      <w:proofErr w:type="spellStart"/>
      <w:r w:rsidRPr="00E01104">
        <w:rPr>
          <w:sz w:val="24"/>
          <w:szCs w:val="24"/>
        </w:rPr>
        <w:t>Prapořiště</w:t>
      </w:r>
      <w:proofErr w:type="spellEnd"/>
      <w:r w:rsidRPr="00E01104">
        <w:rPr>
          <w:sz w:val="24"/>
          <w:szCs w:val="24"/>
        </w:rPr>
        <w:t xml:space="preserve">, okres Domažlice, příspěvková organizace, </w:t>
      </w:r>
      <w:proofErr w:type="spellStart"/>
      <w:r w:rsidRPr="00E01104">
        <w:rPr>
          <w:sz w:val="24"/>
          <w:szCs w:val="24"/>
        </w:rPr>
        <w:t>Prapořiště</w:t>
      </w:r>
      <w:proofErr w:type="spellEnd"/>
      <w:r w:rsidRPr="00E01104">
        <w:rPr>
          <w:sz w:val="24"/>
          <w:szCs w:val="24"/>
        </w:rPr>
        <w:t xml:space="preserve"> 100, 345 06 Kdyně, pro I. stupeň ZŠ tvoří místní část města: </w:t>
      </w:r>
      <w:proofErr w:type="spellStart"/>
      <w:r w:rsidRPr="00E01104">
        <w:rPr>
          <w:sz w:val="24"/>
          <w:szCs w:val="24"/>
        </w:rPr>
        <w:t>Prapořiště</w:t>
      </w:r>
      <w:proofErr w:type="spellEnd"/>
      <w:r w:rsidRPr="00E01104">
        <w:rPr>
          <w:sz w:val="24"/>
          <w:szCs w:val="24"/>
        </w:rPr>
        <w:t>.</w:t>
      </w:r>
    </w:p>
    <w:p w:rsidR="00AC4C96" w:rsidP="00AC4C96" w:rsidRDefault="00AC4C96" w14:paraId="18CB1D72" w14:textId="77777777">
      <w:pPr>
        <w:jc w:val="both"/>
        <w:rPr>
          <w:sz w:val="24"/>
          <w:szCs w:val="24"/>
        </w:rPr>
      </w:pPr>
      <w:r w:rsidRPr="00E01104">
        <w:rPr>
          <w:sz w:val="24"/>
          <w:szCs w:val="24"/>
        </w:rPr>
        <w:t xml:space="preserve"> (2) Na základě dohody města Kdyně s obcemi Brnířov a Nová Ves o vytvoření školského obvodu se stanovuje část společného školského obvodu základní školy – Masarykova základní škola Kdyně, okres Domažlice, příspěvková organizace, Komenského 134, 345 06 Kdyně, kterou tvoří části města: Kdyně, Podzámčí, </w:t>
      </w:r>
      <w:proofErr w:type="spellStart"/>
      <w:r w:rsidRPr="00E01104">
        <w:rPr>
          <w:sz w:val="24"/>
          <w:szCs w:val="24"/>
        </w:rPr>
        <w:t>Starec</w:t>
      </w:r>
      <w:proofErr w:type="spellEnd"/>
      <w:r w:rsidRPr="00E01104">
        <w:rPr>
          <w:sz w:val="24"/>
          <w:szCs w:val="24"/>
        </w:rPr>
        <w:t xml:space="preserve">, Hluboká, Dobříkov, </w:t>
      </w:r>
      <w:proofErr w:type="spellStart"/>
      <w:r w:rsidRPr="00E01104">
        <w:rPr>
          <w:sz w:val="24"/>
          <w:szCs w:val="24"/>
        </w:rPr>
        <w:t>Smržovice</w:t>
      </w:r>
      <w:proofErr w:type="spellEnd"/>
      <w:r w:rsidRPr="00E01104">
        <w:rPr>
          <w:sz w:val="24"/>
          <w:szCs w:val="24"/>
        </w:rPr>
        <w:t xml:space="preserve"> a pro II. stupeň ZŠ </w:t>
      </w:r>
      <w:proofErr w:type="spellStart"/>
      <w:r w:rsidRPr="00E01104">
        <w:rPr>
          <w:sz w:val="24"/>
          <w:szCs w:val="24"/>
        </w:rPr>
        <w:t>Prapořiště</w:t>
      </w:r>
      <w:proofErr w:type="spellEnd"/>
      <w:r w:rsidRPr="00E01104">
        <w:rPr>
          <w:sz w:val="24"/>
          <w:szCs w:val="24"/>
        </w:rPr>
        <w:t>.“</w:t>
      </w:r>
    </w:p>
    <w:p w:rsidR="00AC4C96" w:rsidP="00AC4C96" w:rsidRDefault="00AC4C96" w14:paraId="26B9F78E" w14:textId="77777777">
      <w:pPr>
        <w:jc w:val="both"/>
        <w:rPr>
          <w:rStyle w:val="Hypertextovodkaz"/>
          <w:rFonts w:cstheme="minorHAnsi"/>
          <w:b/>
          <w:bCs/>
          <w:color w:val="FF0000"/>
          <w:sz w:val="10"/>
          <w:szCs w:val="10"/>
          <w:shd w:val="clear" w:color="auto" w:fill="F2F5FE"/>
        </w:rPr>
      </w:pPr>
    </w:p>
    <w:p w:rsidR="00090D9D" w:rsidP="00AC4C96" w:rsidRDefault="00090D9D" w14:paraId="4D827D89" w14:textId="77777777">
      <w:pPr>
        <w:jc w:val="both"/>
        <w:rPr>
          <w:rStyle w:val="Hypertextovodkaz"/>
          <w:rFonts w:cstheme="minorHAnsi"/>
          <w:b/>
          <w:bCs/>
          <w:color w:val="FF0000"/>
          <w:sz w:val="10"/>
          <w:szCs w:val="10"/>
          <w:shd w:val="clear" w:color="auto" w:fill="F2F5FE"/>
        </w:rPr>
      </w:pPr>
    </w:p>
    <w:p w:rsidR="00090D9D" w:rsidP="00AC4C96" w:rsidRDefault="00090D9D" w14:paraId="5FD4CF6D" w14:textId="77777777">
      <w:pPr>
        <w:jc w:val="both"/>
        <w:rPr>
          <w:rStyle w:val="Hypertextovodkaz"/>
          <w:rFonts w:cstheme="minorHAnsi"/>
          <w:b/>
          <w:bCs/>
          <w:color w:val="FF0000"/>
          <w:sz w:val="10"/>
          <w:szCs w:val="10"/>
          <w:shd w:val="clear" w:color="auto" w:fill="F2F5FE"/>
        </w:rPr>
      </w:pPr>
    </w:p>
    <w:p w:rsidR="00090D9D" w:rsidP="00AC4C96" w:rsidRDefault="00090D9D" w14:paraId="1AD0F85B" w14:textId="77777777">
      <w:pPr>
        <w:jc w:val="both"/>
        <w:rPr>
          <w:rStyle w:val="Hypertextovodkaz"/>
          <w:rFonts w:cstheme="minorHAnsi"/>
          <w:b/>
          <w:bCs/>
          <w:color w:val="FF0000"/>
          <w:sz w:val="10"/>
          <w:szCs w:val="10"/>
          <w:shd w:val="clear" w:color="auto" w:fill="F2F5FE"/>
        </w:rPr>
      </w:pPr>
    </w:p>
    <w:p w:rsidR="00090D9D" w:rsidP="3163DD10" w:rsidRDefault="00090D9D" w14:paraId="3A761CE0" w14:textId="77777777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  <w:shd w:val="clear" w:color="auto" w:fill="F2F5FE"/>
        </w:rPr>
      </w:pPr>
    </w:p>
    <w:p w:rsidR="3163DD10" w:rsidP="3163DD10" w:rsidRDefault="3163DD10" w14:paraId="280E9478" w14:textId="421B114A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0AC2F4C3" w14:textId="44EDAF51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0956F03B" w14:textId="0BAE2B09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7CD1778D" w14:textId="346C957E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260B10D2" w14:textId="7588ECA7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7A95DF15" w14:textId="45C7FE81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5A52B1E1" w14:textId="74BF388F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238B6374" w14:textId="7FC9EB3E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3163DD10" w:rsidP="3163DD10" w:rsidRDefault="3163DD10" w14:paraId="17E745CB" w14:textId="443889B4">
      <w:pPr>
        <w:jc w:val="both"/>
        <w:rPr>
          <w:rStyle w:val="Hypertextovodkaz"/>
          <w:rFonts w:cs="Aptos" w:cstheme="minorAscii"/>
          <w:b w:val="1"/>
          <w:bCs w:val="1"/>
          <w:color w:val="FF0000"/>
          <w:sz w:val="10"/>
          <w:szCs w:val="10"/>
        </w:rPr>
      </w:pPr>
    </w:p>
    <w:p w:rsidR="00090D9D" w:rsidP="00AC4C96" w:rsidRDefault="00090D9D" w14:paraId="5B1997B7" w14:textId="77777777">
      <w:pPr>
        <w:jc w:val="both"/>
        <w:rPr>
          <w:rStyle w:val="Hypertextovodkaz"/>
          <w:rFonts w:cstheme="minorHAnsi"/>
          <w:b/>
          <w:bCs/>
          <w:color w:val="FF0000"/>
          <w:sz w:val="10"/>
          <w:szCs w:val="10"/>
          <w:shd w:val="clear" w:color="auto" w:fill="F2F5FE"/>
        </w:rPr>
      </w:pPr>
    </w:p>
    <w:p w:rsidRPr="00170FDE" w:rsidR="00BE6E0D" w:rsidP="00AC4C96" w:rsidRDefault="00BE6E0D" w14:paraId="6883A65F" w14:textId="77777777">
      <w:pPr>
        <w:jc w:val="both"/>
        <w:rPr>
          <w:rStyle w:val="Hypertextovodkaz"/>
          <w:rFonts w:cstheme="minorHAnsi"/>
          <w:b/>
          <w:bCs/>
          <w:color w:val="FF0000"/>
          <w:sz w:val="10"/>
          <w:szCs w:val="10"/>
          <w:shd w:val="clear" w:color="auto" w:fill="F2F5FE"/>
        </w:rPr>
      </w:pPr>
    </w:p>
    <w:p w:rsidRPr="00BE6E0D" w:rsidR="00AC4C96" w:rsidP="00AC4C96" w:rsidRDefault="00AC4C96" w14:paraId="475AC127" w14:textId="77777777">
      <w:pPr>
        <w:jc w:val="both"/>
        <w:rPr>
          <w:rStyle w:val="Hypertextovodkaz"/>
          <w:rFonts w:cstheme="minorHAnsi"/>
          <w:b/>
          <w:bCs/>
          <w:color w:val="FF0000"/>
          <w:sz w:val="24"/>
          <w:szCs w:val="24"/>
          <w:shd w:val="clear" w:color="auto" w:fill="F2F5FE"/>
        </w:rPr>
      </w:pPr>
      <w:r w:rsidRPr="00BE6E0D">
        <w:rPr>
          <w:rStyle w:val="Hypertextovodkaz"/>
          <w:rFonts w:cstheme="minorHAnsi"/>
          <w:b/>
          <w:bCs/>
          <w:color w:val="FF0000"/>
          <w:sz w:val="24"/>
          <w:szCs w:val="24"/>
          <w:shd w:val="clear" w:color="auto" w:fill="F2F5FE"/>
        </w:rPr>
        <w:lastRenderedPageBreak/>
        <w:t>Doporučená literatura pro ty rodiče, kteří chtějí vědět více o školní připravenosti:</w:t>
      </w:r>
    </w:p>
    <w:p w:rsidRPr="00E01104" w:rsidR="00AC4C96" w:rsidP="00AC4C96" w:rsidRDefault="00AC4C96" w14:paraId="7FB0C257" w14:textId="77777777">
      <w:pPr>
        <w:jc w:val="both"/>
        <w:rPr>
          <w:sz w:val="24"/>
          <w:szCs w:val="24"/>
        </w:rPr>
      </w:pPr>
      <w:r w:rsidRPr="00E01104">
        <w:rPr>
          <w:color w:val="0070C0"/>
          <w:sz w:val="24"/>
          <w:szCs w:val="24"/>
        </w:rPr>
        <w:t>Bednářová, J.</w:t>
      </w:r>
      <w:r>
        <w:rPr>
          <w:color w:val="0070C0"/>
          <w:sz w:val="24"/>
          <w:szCs w:val="24"/>
        </w:rPr>
        <w:t>:</w:t>
      </w:r>
      <w:r w:rsidRPr="00E01104">
        <w:rPr>
          <w:color w:val="0070C0"/>
          <w:sz w:val="24"/>
          <w:szCs w:val="24"/>
        </w:rPr>
        <w:t xml:space="preserve"> Šmardová: Školní zralost. </w:t>
      </w:r>
      <w:proofErr w:type="spellStart"/>
      <w:r w:rsidRPr="00E01104">
        <w:rPr>
          <w:color w:val="0070C0"/>
          <w:sz w:val="24"/>
          <w:szCs w:val="24"/>
        </w:rPr>
        <w:t>Computer</w:t>
      </w:r>
      <w:proofErr w:type="spellEnd"/>
      <w:r w:rsidRPr="00E01104">
        <w:rPr>
          <w:color w:val="0070C0"/>
          <w:sz w:val="24"/>
          <w:szCs w:val="24"/>
        </w:rPr>
        <w:t xml:space="preserve"> </w:t>
      </w:r>
      <w:proofErr w:type="spellStart"/>
      <w:r w:rsidRPr="00E01104">
        <w:rPr>
          <w:color w:val="0070C0"/>
          <w:sz w:val="24"/>
          <w:szCs w:val="24"/>
        </w:rPr>
        <w:t>Press</w:t>
      </w:r>
      <w:proofErr w:type="spellEnd"/>
      <w:r w:rsidRPr="00E01104">
        <w:rPr>
          <w:color w:val="0070C0"/>
          <w:sz w:val="24"/>
          <w:szCs w:val="24"/>
        </w:rPr>
        <w:t>. 2011.</w:t>
      </w:r>
    </w:p>
    <w:p w:rsidRPr="00E01104" w:rsidR="00AC4C96" w:rsidP="00AC4C96" w:rsidRDefault="00AC4C96" w14:paraId="3B1C8741" w14:textId="77777777">
      <w:pPr>
        <w:jc w:val="both"/>
        <w:rPr>
          <w:color w:val="0070C0"/>
          <w:sz w:val="24"/>
          <w:szCs w:val="24"/>
        </w:rPr>
      </w:pPr>
      <w:r w:rsidRPr="00E01104">
        <w:rPr>
          <w:color w:val="0070C0"/>
          <w:sz w:val="24"/>
          <w:szCs w:val="24"/>
        </w:rPr>
        <w:t>Otevřelová, H.: Školní zralost a připravenost. Portál, 2016.</w:t>
      </w:r>
    </w:p>
    <w:p w:rsidRPr="00E01104" w:rsidR="00AC4C96" w:rsidP="00AC4C96" w:rsidRDefault="00AC4C96" w14:paraId="507DA7FF" w14:textId="77777777">
      <w:pPr>
        <w:jc w:val="both"/>
        <w:rPr>
          <w:color w:val="0070C0"/>
          <w:sz w:val="24"/>
          <w:szCs w:val="24"/>
        </w:rPr>
      </w:pPr>
      <w:r w:rsidRPr="00E01104">
        <w:rPr>
          <w:color w:val="0070C0"/>
          <w:sz w:val="24"/>
          <w:szCs w:val="24"/>
        </w:rPr>
        <w:t xml:space="preserve">Šulová, L.: Význam domácí přípravy ro začínajícího školáka. Nakladatelství </w:t>
      </w:r>
      <w:proofErr w:type="spellStart"/>
      <w:r w:rsidRPr="00E01104">
        <w:rPr>
          <w:color w:val="0070C0"/>
          <w:sz w:val="24"/>
          <w:szCs w:val="24"/>
        </w:rPr>
        <w:t>Wolters</w:t>
      </w:r>
      <w:proofErr w:type="spellEnd"/>
      <w:r w:rsidRPr="00E01104">
        <w:rPr>
          <w:color w:val="0070C0"/>
          <w:sz w:val="24"/>
          <w:szCs w:val="24"/>
        </w:rPr>
        <w:t xml:space="preserve"> </w:t>
      </w:r>
      <w:proofErr w:type="spellStart"/>
      <w:r w:rsidRPr="00E01104">
        <w:rPr>
          <w:color w:val="0070C0"/>
          <w:sz w:val="24"/>
          <w:szCs w:val="24"/>
        </w:rPr>
        <w:t>Kluver</w:t>
      </w:r>
      <w:proofErr w:type="spellEnd"/>
      <w:r w:rsidRPr="00E01104">
        <w:rPr>
          <w:color w:val="0070C0"/>
          <w:sz w:val="24"/>
          <w:szCs w:val="24"/>
        </w:rPr>
        <w:t xml:space="preserve"> Česká republika, 2014. </w:t>
      </w:r>
    </w:p>
    <w:p w:rsidRPr="00E01104" w:rsidR="00AC4C96" w:rsidP="00AC4C96" w:rsidRDefault="00AC4C96" w14:paraId="7FA2C43D" w14:textId="77777777">
      <w:pPr>
        <w:rPr>
          <w:b/>
          <w:color w:val="FF0000"/>
          <w:sz w:val="24"/>
          <w:szCs w:val="24"/>
          <w:u w:val="single"/>
        </w:rPr>
      </w:pPr>
      <w:r w:rsidRPr="00E01104">
        <w:rPr>
          <w:b/>
          <w:color w:val="FF0000"/>
          <w:sz w:val="24"/>
          <w:szCs w:val="24"/>
          <w:u w:val="single"/>
        </w:rPr>
        <w:t>Další vhodné rozvíjející materiály pro budoucí prvňáčky:</w:t>
      </w:r>
    </w:p>
    <w:p w:rsidRPr="00E01104" w:rsidR="00AC4C96" w:rsidP="00AC4C96" w:rsidRDefault="00AC4C96" w14:paraId="224F59DD" w14:textId="77777777">
      <w:pPr>
        <w:rPr>
          <w:color w:val="0070C0"/>
          <w:sz w:val="24"/>
          <w:szCs w:val="24"/>
        </w:rPr>
      </w:pPr>
      <w:proofErr w:type="spellStart"/>
      <w:r w:rsidRPr="00E01104">
        <w:rPr>
          <w:color w:val="0070C0"/>
          <w:sz w:val="24"/>
          <w:szCs w:val="24"/>
        </w:rPr>
        <w:t>Z.Michalová</w:t>
      </w:r>
      <w:proofErr w:type="spellEnd"/>
      <w:r w:rsidRPr="00E01104">
        <w:rPr>
          <w:color w:val="0070C0"/>
          <w:sz w:val="24"/>
          <w:szCs w:val="24"/>
        </w:rPr>
        <w:t xml:space="preserve"> – Shody a rozdíly</w:t>
      </w:r>
    </w:p>
    <w:p w:rsidRPr="00E01104" w:rsidR="00AC4C96" w:rsidP="00AC4C96" w:rsidRDefault="00AC4C96" w14:paraId="593736F2" w14:textId="77777777">
      <w:pPr>
        <w:rPr>
          <w:color w:val="0070C0"/>
          <w:sz w:val="24"/>
          <w:szCs w:val="24"/>
        </w:rPr>
      </w:pPr>
      <w:proofErr w:type="spellStart"/>
      <w:r w:rsidRPr="00E01104">
        <w:rPr>
          <w:color w:val="0070C0"/>
          <w:sz w:val="24"/>
          <w:szCs w:val="24"/>
        </w:rPr>
        <w:t>J.Bednářová</w:t>
      </w:r>
      <w:proofErr w:type="spellEnd"/>
      <w:r w:rsidRPr="00E01104">
        <w:rPr>
          <w:color w:val="0070C0"/>
          <w:sz w:val="24"/>
          <w:szCs w:val="24"/>
        </w:rPr>
        <w:t xml:space="preserve"> – Sluchové vnímání</w:t>
      </w:r>
      <w:r>
        <w:rPr>
          <w:color w:val="0070C0"/>
          <w:sz w:val="24"/>
          <w:szCs w:val="24"/>
        </w:rPr>
        <w:t xml:space="preserve">; Zrakové rozlišování; </w:t>
      </w:r>
      <w:proofErr w:type="spellStart"/>
      <w:r>
        <w:rPr>
          <w:color w:val="0070C0"/>
          <w:sz w:val="24"/>
          <w:szCs w:val="24"/>
        </w:rPr>
        <w:t>Předčíselné</w:t>
      </w:r>
      <w:proofErr w:type="spellEnd"/>
      <w:r>
        <w:rPr>
          <w:color w:val="0070C0"/>
          <w:sz w:val="24"/>
          <w:szCs w:val="24"/>
        </w:rPr>
        <w:t xml:space="preserve"> představy; Mezi námi školáky (1.-3.díl)</w:t>
      </w:r>
    </w:p>
    <w:p w:rsidR="00AC4C96" w:rsidP="00AC4C96" w:rsidRDefault="00AC4C96" w14:paraId="3643BC94" w14:textId="77777777">
      <w:pPr>
        <w:rPr>
          <w:color w:val="0070C0"/>
          <w:sz w:val="24"/>
          <w:szCs w:val="24"/>
        </w:rPr>
      </w:pPr>
      <w:proofErr w:type="spellStart"/>
      <w:r w:rsidRPr="00E01104">
        <w:rPr>
          <w:color w:val="0070C0"/>
          <w:sz w:val="24"/>
          <w:szCs w:val="24"/>
        </w:rPr>
        <w:t>J.Bednářová</w:t>
      </w:r>
      <w:proofErr w:type="spellEnd"/>
      <w:r w:rsidRPr="00E01104">
        <w:rPr>
          <w:color w:val="0070C0"/>
          <w:sz w:val="24"/>
          <w:szCs w:val="24"/>
        </w:rPr>
        <w:t xml:space="preserve">, </w:t>
      </w:r>
      <w:proofErr w:type="spellStart"/>
      <w:r w:rsidRPr="00E01104">
        <w:rPr>
          <w:color w:val="0070C0"/>
          <w:sz w:val="24"/>
          <w:szCs w:val="24"/>
        </w:rPr>
        <w:t>R.Šmarda</w:t>
      </w:r>
      <w:proofErr w:type="spellEnd"/>
      <w:r w:rsidRPr="00E01104">
        <w:rPr>
          <w:color w:val="0070C0"/>
          <w:sz w:val="24"/>
          <w:szCs w:val="24"/>
        </w:rPr>
        <w:t xml:space="preserve"> – Jedním tahem, uvolňovací grafomotorická cvičení</w:t>
      </w:r>
      <w:r>
        <w:rPr>
          <w:color w:val="0070C0"/>
          <w:sz w:val="24"/>
          <w:szCs w:val="24"/>
        </w:rPr>
        <w:t>; Orientace v čase</w:t>
      </w:r>
      <w:r w:rsidRPr="00E01104">
        <w:rPr>
          <w:color w:val="0070C0"/>
          <w:sz w:val="24"/>
          <w:szCs w:val="24"/>
        </w:rPr>
        <w:t xml:space="preserve"> </w:t>
      </w:r>
    </w:p>
    <w:p w:rsidRPr="00E01104" w:rsidR="00AC4C96" w:rsidP="00AC4C96" w:rsidRDefault="00AC4C96" w14:paraId="5FA64B5C" w14:textId="77777777">
      <w:pPr>
        <w:rPr>
          <w:color w:val="0070C0"/>
          <w:sz w:val="24"/>
          <w:szCs w:val="24"/>
        </w:rPr>
      </w:pPr>
    </w:p>
    <w:p w:rsidRPr="00D01954" w:rsidR="00AC4C96" w:rsidP="00AC4C96" w:rsidRDefault="00AC4C96" w14:paraId="09A60136" w14:textId="77777777">
      <w:pPr>
        <w:tabs>
          <w:tab w:val="left" w:pos="1440"/>
          <w:tab w:val="left" w:pos="4860"/>
        </w:tabs>
        <w:rPr>
          <w:b/>
          <w:bCs/>
          <w:color w:val="FF0000"/>
          <w:sz w:val="24"/>
          <w:szCs w:val="24"/>
          <w:u w:val="single"/>
        </w:rPr>
      </w:pPr>
      <w:r w:rsidRPr="00D01954">
        <w:rPr>
          <w:b/>
          <w:bCs/>
          <w:color w:val="FF0000"/>
          <w:sz w:val="24"/>
          <w:szCs w:val="24"/>
          <w:u w:val="single"/>
        </w:rPr>
        <w:t>Další tipy pro rodiče</w:t>
      </w:r>
    </w:p>
    <w:p w:rsidR="00AC4C96" w:rsidP="00AC4C96" w:rsidRDefault="00AC4C96" w14:paraId="4089209A" w14:textId="77777777">
      <w:pPr>
        <w:tabs>
          <w:tab w:val="left" w:pos="1440"/>
          <w:tab w:val="left" w:pos="4860"/>
        </w:tabs>
        <w:rPr>
          <w:color w:val="0070C0"/>
          <w:sz w:val="24"/>
          <w:szCs w:val="24"/>
        </w:rPr>
      </w:pPr>
      <w:r w:rsidRPr="00D01954">
        <w:rPr>
          <w:b/>
          <w:bCs/>
          <w:color w:val="0070C0"/>
          <w:sz w:val="24"/>
          <w:szCs w:val="24"/>
        </w:rPr>
        <w:t>Rýmovačky a básničky</w:t>
      </w:r>
      <w:r w:rsidRPr="00D01954">
        <w:rPr>
          <w:color w:val="0070C0"/>
          <w:sz w:val="24"/>
          <w:szCs w:val="24"/>
        </w:rPr>
        <w:t xml:space="preserve"> – skvělé pro rozvoj slovní zásoby a sluchové paměti</w:t>
      </w:r>
      <w:r w:rsidRPr="00D01954">
        <w:rPr>
          <w:color w:val="0070C0"/>
          <w:sz w:val="24"/>
          <w:szCs w:val="24"/>
        </w:rPr>
        <w:br/>
      </w:r>
      <w:r w:rsidRPr="00D01954">
        <w:rPr>
          <w:b/>
          <w:bCs/>
          <w:color w:val="0070C0"/>
          <w:sz w:val="24"/>
          <w:szCs w:val="24"/>
        </w:rPr>
        <w:t>Hry na rytmus a tleskání</w:t>
      </w:r>
      <w:r w:rsidRPr="00D01954">
        <w:rPr>
          <w:color w:val="0070C0"/>
          <w:sz w:val="24"/>
          <w:szCs w:val="24"/>
        </w:rPr>
        <w:t xml:space="preserve"> – pomáhají s rozvojem fonematického sluchu (důležité pro čtení)</w:t>
      </w:r>
      <w:r w:rsidRPr="00D01954">
        <w:rPr>
          <w:color w:val="0070C0"/>
          <w:sz w:val="24"/>
          <w:szCs w:val="24"/>
        </w:rPr>
        <w:br/>
      </w:r>
      <w:r w:rsidRPr="00D01954">
        <w:rPr>
          <w:b/>
          <w:bCs/>
          <w:color w:val="0070C0"/>
          <w:sz w:val="24"/>
          <w:szCs w:val="24"/>
        </w:rPr>
        <w:t>Vyprávění příběhů podle obrázků</w:t>
      </w:r>
      <w:r w:rsidRPr="00D01954">
        <w:rPr>
          <w:color w:val="0070C0"/>
          <w:sz w:val="24"/>
          <w:szCs w:val="24"/>
        </w:rPr>
        <w:t xml:space="preserve"> – rozvíjí slovní zásobu a porozumění textu</w:t>
      </w:r>
      <w:r w:rsidRPr="00D01954">
        <w:rPr>
          <w:color w:val="0070C0"/>
          <w:sz w:val="24"/>
          <w:szCs w:val="24"/>
        </w:rPr>
        <w:br/>
      </w:r>
      <w:r w:rsidRPr="00D01954">
        <w:rPr>
          <w:b/>
          <w:bCs/>
          <w:color w:val="0070C0"/>
          <w:sz w:val="24"/>
          <w:szCs w:val="24"/>
        </w:rPr>
        <w:t>Pohybové hry (skákaní přes švihadlo, chůze po čáře, hod míčkem na cíl)</w:t>
      </w:r>
      <w:r w:rsidRPr="00D01954">
        <w:rPr>
          <w:color w:val="0070C0"/>
          <w:sz w:val="24"/>
          <w:szCs w:val="24"/>
        </w:rPr>
        <w:t xml:space="preserve"> – podporují koordinaci a prostorovou orientaci</w:t>
      </w:r>
    </w:p>
    <w:p w:rsidR="00AC4C96" w:rsidP="00AC4C96" w:rsidRDefault="00AC4C96" w14:paraId="67B47F52" w14:textId="77777777">
      <w:pPr>
        <w:tabs>
          <w:tab w:val="left" w:pos="1440"/>
          <w:tab w:val="left" w:pos="4860"/>
        </w:tabs>
        <w:rPr>
          <w:color w:val="0070C0"/>
          <w:sz w:val="24"/>
          <w:szCs w:val="24"/>
        </w:rPr>
      </w:pPr>
    </w:p>
    <w:p w:rsidR="00AC4C96" w:rsidP="00AC4C96" w:rsidRDefault="00AC4C96" w14:paraId="128562A8" w14:textId="77777777">
      <w:pPr>
        <w:tabs>
          <w:tab w:val="left" w:pos="1440"/>
          <w:tab w:val="left" w:pos="4860"/>
        </w:tabs>
        <w:rPr>
          <w:color w:val="0070C0"/>
          <w:sz w:val="24"/>
          <w:szCs w:val="24"/>
        </w:rPr>
      </w:pPr>
    </w:p>
    <w:p w:rsidR="00AC4C96" w:rsidP="00AC4C96" w:rsidRDefault="00AC4C96" w14:paraId="22266FCB" w14:textId="77777777">
      <w:pPr>
        <w:tabs>
          <w:tab w:val="left" w:pos="1440"/>
          <w:tab w:val="left" w:pos="4860"/>
        </w:tabs>
      </w:pPr>
      <w:r w:rsidRPr="00383484">
        <w:rPr>
          <w:sz w:val="24"/>
          <w:szCs w:val="24"/>
        </w:rPr>
        <w:t xml:space="preserve">Ve Kdyni </w:t>
      </w:r>
      <w:r>
        <w:rPr>
          <w:sz w:val="24"/>
          <w:szCs w:val="24"/>
        </w:rPr>
        <w:t>19.1</w:t>
      </w:r>
      <w:r w:rsidRPr="00383484">
        <w:rPr>
          <w:sz w:val="24"/>
          <w:szCs w:val="24"/>
        </w:rPr>
        <w:t>2.2025</w:t>
      </w:r>
      <w:r w:rsidRPr="00383484">
        <w:rPr>
          <w:sz w:val="24"/>
          <w:szCs w:val="24"/>
        </w:rPr>
        <w:tab/>
      </w:r>
      <w:r w:rsidRPr="00383484">
        <w:rPr>
          <w:sz w:val="24"/>
          <w:szCs w:val="24"/>
        </w:rPr>
        <w:tab/>
      </w:r>
      <w:r w:rsidRPr="0038348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83484">
        <w:rPr>
          <w:sz w:val="24"/>
          <w:szCs w:val="24"/>
        </w:rPr>
        <w:t xml:space="preserve">Mgr. Šárka Šlajsová, </w:t>
      </w:r>
      <w:proofErr w:type="spellStart"/>
      <w:r w:rsidRPr="00383484">
        <w:rPr>
          <w:sz w:val="24"/>
          <w:szCs w:val="24"/>
        </w:rPr>
        <w:t>zást.řed</w:t>
      </w:r>
      <w:proofErr w:type="spellEnd"/>
      <w:r w:rsidRPr="00383484">
        <w:rPr>
          <w:sz w:val="24"/>
          <w:szCs w:val="24"/>
        </w:rPr>
        <w:t>.</w:t>
      </w:r>
    </w:p>
    <w:p w:rsidRPr="005454FC" w:rsidR="005454FC" w:rsidP="005454FC" w:rsidRDefault="005454FC" w14:paraId="6EA2C506" w14:textId="77777777">
      <w:pPr>
        <w:jc w:val="both"/>
        <w:rPr>
          <w:b/>
          <w:bCs/>
          <w:color w:val="EE0000"/>
          <w:sz w:val="24"/>
          <w:szCs w:val="24"/>
        </w:rPr>
      </w:pPr>
    </w:p>
    <w:p w:rsidRPr="005454FC" w:rsidR="005454FC" w:rsidP="005454FC" w:rsidRDefault="005454FC" w14:paraId="3424B27C" w14:textId="77777777">
      <w:pPr>
        <w:jc w:val="both"/>
        <w:rPr>
          <w:b/>
          <w:bCs/>
          <w:sz w:val="24"/>
          <w:szCs w:val="24"/>
        </w:rPr>
      </w:pPr>
    </w:p>
    <w:p w:rsidR="005454FC" w:rsidP="005454FC" w:rsidRDefault="005454FC" w14:paraId="7F2D260E" w14:textId="77777777">
      <w:pPr>
        <w:jc w:val="both"/>
        <w:rPr>
          <w:sz w:val="24"/>
          <w:szCs w:val="24"/>
        </w:rPr>
      </w:pPr>
    </w:p>
    <w:p w:rsidRPr="005454FC" w:rsidR="005454FC" w:rsidP="005454FC" w:rsidRDefault="005454FC" w14:paraId="70256B5F" w14:textId="77777777">
      <w:pPr>
        <w:jc w:val="both"/>
        <w:rPr>
          <w:sz w:val="24"/>
          <w:szCs w:val="24"/>
        </w:rPr>
      </w:pPr>
    </w:p>
    <w:p w:rsidRPr="005454FC" w:rsidR="005454FC" w:rsidRDefault="005454FC" w14:paraId="03900948" w14:textId="77777777">
      <w:pPr>
        <w:rPr>
          <w:sz w:val="24"/>
          <w:szCs w:val="24"/>
        </w:rPr>
      </w:pPr>
    </w:p>
    <w:sectPr w:rsidRPr="005454FC" w:rsidR="005454FC" w:rsidSect="005454FC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8757A"/>
    <w:multiLevelType w:val="multilevel"/>
    <w:tmpl w:val="14B010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1FD27EEE"/>
    <w:multiLevelType w:val="hybridMultilevel"/>
    <w:tmpl w:val="E0548E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A0245"/>
    <w:multiLevelType w:val="hybridMultilevel"/>
    <w:tmpl w:val="88C6A6BE"/>
    <w:lvl w:ilvl="0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374C23F5"/>
    <w:multiLevelType w:val="hybridMultilevel"/>
    <w:tmpl w:val="63C864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A4331"/>
    <w:multiLevelType w:val="multilevel"/>
    <w:tmpl w:val="0778F0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49532DCF"/>
    <w:multiLevelType w:val="hybridMultilevel"/>
    <w:tmpl w:val="8C02BF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51EAC"/>
    <w:multiLevelType w:val="multilevel"/>
    <w:tmpl w:val="B394C6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5A0656BE"/>
    <w:multiLevelType w:val="multilevel"/>
    <w:tmpl w:val="F0A69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8" w15:restartNumberingAfterBreak="0">
    <w:nsid w:val="78342972"/>
    <w:multiLevelType w:val="multilevel"/>
    <w:tmpl w:val="6ED8E4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1644580486">
    <w:abstractNumId w:val="0"/>
  </w:num>
  <w:num w:numId="2" w16cid:durableId="952711509">
    <w:abstractNumId w:val="3"/>
  </w:num>
  <w:num w:numId="3" w16cid:durableId="398066223">
    <w:abstractNumId w:val="1"/>
  </w:num>
  <w:num w:numId="4" w16cid:durableId="2069761586">
    <w:abstractNumId w:val="8"/>
  </w:num>
  <w:num w:numId="5" w16cid:durableId="369887784">
    <w:abstractNumId w:val="6"/>
  </w:num>
  <w:num w:numId="6" w16cid:durableId="425883267">
    <w:abstractNumId w:val="4"/>
  </w:num>
  <w:num w:numId="7" w16cid:durableId="340787355">
    <w:abstractNumId w:val="7"/>
  </w:num>
  <w:num w:numId="8" w16cid:durableId="1562669409">
    <w:abstractNumId w:val="5"/>
  </w:num>
  <w:num w:numId="9" w16cid:durableId="201472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FC"/>
    <w:rsid w:val="00090D9D"/>
    <w:rsid w:val="004E5EA0"/>
    <w:rsid w:val="005454FC"/>
    <w:rsid w:val="0084585A"/>
    <w:rsid w:val="00927B08"/>
    <w:rsid w:val="00946B14"/>
    <w:rsid w:val="00953223"/>
    <w:rsid w:val="00986F9E"/>
    <w:rsid w:val="00AC4C96"/>
    <w:rsid w:val="00B46437"/>
    <w:rsid w:val="00BE6E0D"/>
    <w:rsid w:val="00BF7C94"/>
    <w:rsid w:val="00DF0D28"/>
    <w:rsid w:val="00E20D9D"/>
    <w:rsid w:val="0125E816"/>
    <w:rsid w:val="11C3A2E9"/>
    <w:rsid w:val="1D14FDB3"/>
    <w:rsid w:val="293DE108"/>
    <w:rsid w:val="29D06693"/>
    <w:rsid w:val="30AE2729"/>
    <w:rsid w:val="3163DD10"/>
    <w:rsid w:val="32B8328E"/>
    <w:rsid w:val="34B23600"/>
    <w:rsid w:val="3DAA6AEF"/>
    <w:rsid w:val="532BD4A2"/>
    <w:rsid w:val="57F0C063"/>
    <w:rsid w:val="5F7CAAC4"/>
    <w:rsid w:val="6215CFC8"/>
    <w:rsid w:val="6D8015CE"/>
    <w:rsid w:val="7630089E"/>
    <w:rsid w:val="7D3D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B1C1"/>
  <w15:chartTrackingRefBased/>
  <w15:docId w15:val="{A909B36F-959A-44BE-B53E-59CCFE31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54F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54F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5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5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5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5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5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5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5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5454F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5454F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5454F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5454FC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5454FC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5454FC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5454FC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5454FC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5454F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54F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5454F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5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545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54FC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5454F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54F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54F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54F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5454F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54F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454FC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54FC"/>
    <w:rPr>
      <w:color w:val="605E5C"/>
      <w:shd w:val="clear" w:color="auto" w:fill="E1DFDD"/>
    </w:rPr>
  </w:style>
  <w:style w:type="character" w:styleId="Zkladntext21" w:customStyle="1">
    <w:name w:val="Základní text + 21"/>
    <w:aliases w:val="5 pt,Tučné"/>
    <w:rsid w:val="00AC4C96"/>
    <w:rPr>
      <w:rFonts w:ascii="Calibri" w:hAnsi="Calibri"/>
      <w:b/>
      <w:color w:val="000000"/>
      <w:spacing w:val="0"/>
      <w:w w:val="100"/>
      <w:position w:val="0"/>
      <w:sz w:val="43"/>
      <w:u w:val="none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yperlink" Target="https://aplikace.zapisyonline.cz/SOL/PublicWeb/mzskdyne/KWE015_Prihlaska.aspx?ID=44561" TargetMode="External" Id="R508c74e04de74f8e" /><Relationship Type="http://schemas.openxmlformats.org/officeDocument/2006/relationships/hyperlink" Target="https://www.zs-kdyne.cz/modules/file_storage/download.php?file=a0582cb6%7C68" TargetMode="External" Id="R93ba3b67da134ed8" /><Relationship Type="http://schemas.openxmlformats.org/officeDocument/2006/relationships/hyperlink" Target="https://www.zs-kdyne.cz/modules/file_storage/download.php?file=d5629997%7C67" TargetMode="External" Id="R72bf6c7a3921414d" /><Relationship Type="http://schemas.openxmlformats.org/officeDocument/2006/relationships/hyperlink" Target="https://www.zs-kdyne.cz/modules/file_storage/download.php?file=b72d2d32%7C66&amp;inline=1" TargetMode="External" Id="Rb096aba7d4d24c34" /><Relationship Type="http://schemas.openxmlformats.org/officeDocument/2006/relationships/hyperlink" Target="https://www.zs-kdyne.cz/modules/file_storage/download.php?file=f2be7834%7C69" TargetMode="External" Id="R373ad31dda7546c2" /><Relationship Type="http://schemas.openxmlformats.org/officeDocument/2006/relationships/hyperlink" Target="https://www.zs-kdyne.cz/modules/file_storage/download.php?file=7059ee3c%7C72&amp;inline=1" TargetMode="External" Id="R24f7628dab5b46a0" /><Relationship Type="http://schemas.openxmlformats.org/officeDocument/2006/relationships/hyperlink" Target="https://www.zs-kdyne.cz/modules/file_storage/download.php?file=857b1293%7C71&amp;inline=1" TargetMode="External" Id="Rb02ac868afc04e2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Šárka Šlajsová</dc:creator>
  <keywords/>
  <dc:description/>
  <lastModifiedBy>Kamila Böhmová</lastModifiedBy>
  <revision>4</revision>
  <dcterms:created xsi:type="dcterms:W3CDTF">2025-12-17T23:33:00.0000000Z</dcterms:created>
  <dcterms:modified xsi:type="dcterms:W3CDTF">2025-12-22T11:33:07.1295373Z</dcterms:modified>
</coreProperties>
</file>